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4A4" w:rsidRPr="003404A4" w:rsidRDefault="003404A4" w:rsidP="003404A4">
      <w:pPr>
        <w:pStyle w:val="a3"/>
        <w:jc w:val="center"/>
        <w:rPr>
          <w:rFonts w:ascii="Times New Roman" w:hAnsi="Times New Roman"/>
          <w:b/>
          <w:sz w:val="24"/>
          <w:szCs w:val="24"/>
        </w:rPr>
      </w:pPr>
      <w:r w:rsidRPr="003404A4">
        <w:rPr>
          <w:rFonts w:ascii="Times New Roman" w:hAnsi="Times New Roman"/>
          <w:b/>
          <w:sz w:val="24"/>
          <w:szCs w:val="24"/>
        </w:rPr>
        <w:t>Аннотация к рабочей программе  по математике</w:t>
      </w:r>
    </w:p>
    <w:p w:rsidR="003404A4" w:rsidRPr="003404A4" w:rsidRDefault="003404A4" w:rsidP="003404A4">
      <w:pPr>
        <w:pStyle w:val="a3"/>
        <w:jc w:val="center"/>
        <w:rPr>
          <w:rFonts w:ascii="Times New Roman" w:hAnsi="Times New Roman"/>
          <w:b/>
          <w:sz w:val="24"/>
          <w:szCs w:val="24"/>
        </w:rPr>
      </w:pPr>
      <w:r w:rsidRPr="003404A4">
        <w:rPr>
          <w:rFonts w:ascii="Times New Roman" w:hAnsi="Times New Roman"/>
          <w:b/>
          <w:sz w:val="24"/>
          <w:szCs w:val="24"/>
        </w:rPr>
        <w:t>9 класс</w:t>
      </w:r>
    </w:p>
    <w:p w:rsidR="003404A4" w:rsidRPr="00A83729" w:rsidRDefault="003404A4" w:rsidP="003404A4">
      <w:pPr>
        <w:rPr>
          <w:rFonts w:ascii="Times New Roman" w:hAnsi="Times New Roman"/>
          <w:b/>
        </w:rPr>
      </w:pPr>
      <w:r w:rsidRPr="00A83729">
        <w:rPr>
          <w:rFonts w:ascii="Times New Roman" w:hAnsi="Times New Roman"/>
          <w:b/>
        </w:rPr>
        <w:t>Рабочая программа составлена на основе:</w:t>
      </w:r>
    </w:p>
    <w:p w:rsidR="003404A4" w:rsidRPr="00A83729" w:rsidRDefault="003404A4" w:rsidP="003404A4">
      <w:pPr>
        <w:numPr>
          <w:ilvl w:val="0"/>
          <w:numId w:val="1"/>
        </w:numPr>
        <w:contextualSpacing/>
        <w:rPr>
          <w:rFonts w:ascii="Times New Roman" w:hAnsi="Times New Roman"/>
        </w:rPr>
      </w:pPr>
      <w:r w:rsidRPr="00A83729">
        <w:rPr>
          <w:rFonts w:ascii="Times New Roman" w:hAnsi="Times New Roman"/>
        </w:rPr>
        <w:t>Федерального компонента государственного образовательного стандарта основного общего образования по математике</w:t>
      </w:r>
    </w:p>
    <w:p w:rsidR="003404A4" w:rsidRPr="00A83729" w:rsidRDefault="003404A4" w:rsidP="003404A4">
      <w:pPr>
        <w:numPr>
          <w:ilvl w:val="0"/>
          <w:numId w:val="1"/>
        </w:numPr>
        <w:contextualSpacing/>
        <w:rPr>
          <w:rFonts w:ascii="Times New Roman" w:hAnsi="Times New Roman"/>
        </w:rPr>
      </w:pPr>
      <w:r w:rsidRPr="00A83729">
        <w:rPr>
          <w:rFonts w:ascii="Times New Roman" w:hAnsi="Times New Roman"/>
        </w:rPr>
        <w:t>Приказа Минобразования России от 05.03.2004 г. № 1089 «Об утверждении федерального компонента государственных образовательных стандартов начального</w:t>
      </w:r>
      <w:proofErr w:type="gramStart"/>
      <w:r w:rsidRPr="00A83729">
        <w:rPr>
          <w:rFonts w:ascii="Times New Roman" w:hAnsi="Times New Roman"/>
        </w:rPr>
        <w:t xml:space="preserve"> ,</w:t>
      </w:r>
      <w:proofErr w:type="gramEnd"/>
      <w:r w:rsidRPr="00A83729">
        <w:rPr>
          <w:rFonts w:ascii="Times New Roman" w:hAnsi="Times New Roman"/>
        </w:rPr>
        <w:t>основного общего и среднего(полного) общего образования»</w:t>
      </w:r>
    </w:p>
    <w:p w:rsidR="003404A4" w:rsidRPr="00A83729" w:rsidRDefault="003404A4" w:rsidP="003404A4">
      <w:pPr>
        <w:numPr>
          <w:ilvl w:val="0"/>
          <w:numId w:val="1"/>
        </w:numPr>
        <w:contextualSpacing/>
        <w:rPr>
          <w:rFonts w:ascii="Times New Roman" w:hAnsi="Times New Roman"/>
        </w:rPr>
      </w:pPr>
      <w:r w:rsidRPr="00A83729">
        <w:rPr>
          <w:rFonts w:ascii="Times New Roman" w:hAnsi="Times New Roman"/>
        </w:rPr>
        <w:t>Примерной программы по предметам федерального базисного учебного плана</w:t>
      </w:r>
    </w:p>
    <w:p w:rsidR="003404A4" w:rsidRPr="00A83729" w:rsidRDefault="003404A4" w:rsidP="003404A4">
      <w:pPr>
        <w:numPr>
          <w:ilvl w:val="0"/>
          <w:numId w:val="1"/>
        </w:numPr>
        <w:contextualSpacing/>
        <w:rPr>
          <w:rFonts w:ascii="Times New Roman" w:hAnsi="Times New Roman"/>
        </w:rPr>
      </w:pPr>
      <w:r w:rsidRPr="00A83729">
        <w:rPr>
          <w:rFonts w:ascii="Times New Roman" w:hAnsi="Times New Roman"/>
        </w:rPr>
        <w:t>Учебного плана на 2016-2017учебный год МАОУ «СОШ №7»</w:t>
      </w:r>
    </w:p>
    <w:p w:rsidR="003404A4" w:rsidRPr="00A83729" w:rsidRDefault="003404A4" w:rsidP="003404A4">
      <w:pPr>
        <w:numPr>
          <w:ilvl w:val="0"/>
          <w:numId w:val="1"/>
        </w:numPr>
        <w:contextualSpacing/>
        <w:rPr>
          <w:rFonts w:ascii="Times New Roman" w:hAnsi="Times New Roman"/>
        </w:rPr>
      </w:pPr>
      <w:r w:rsidRPr="00A83729">
        <w:rPr>
          <w:rFonts w:ascii="Times New Roman" w:hAnsi="Times New Roman"/>
        </w:rPr>
        <w:t>Календарного графика организации учебного процесса на 2016-2017 учебный год в МАОУ «СОШ№7»</w:t>
      </w:r>
    </w:p>
    <w:p w:rsidR="003404A4" w:rsidRDefault="003404A4" w:rsidP="003404A4">
      <w:pPr>
        <w:pStyle w:val="Default"/>
        <w:rPr>
          <w:sz w:val="23"/>
          <w:szCs w:val="23"/>
        </w:rPr>
      </w:pPr>
      <w:r>
        <w:rPr>
          <w:sz w:val="23"/>
          <w:szCs w:val="23"/>
        </w:rPr>
        <w:t xml:space="preserve">        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 Алгебра нацелена на формирование математического аппарата для решения задач из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Одной из основных задач изучения алгебры является развитие алгоритмического мышления, необходимого, в частности, для освоения курса информатики; овладение навыками дедуктивных рассуждений. Преобразование символических форм вносит свой специфический вклад в развитие воображения, способностей к математическому творчеству.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др.), для формирования у учащихся представлений о роли математики в развитии цивилизации и культуры. </w:t>
      </w:r>
    </w:p>
    <w:p w:rsidR="003404A4" w:rsidRDefault="003404A4" w:rsidP="003404A4">
      <w:pPr>
        <w:pStyle w:val="Default"/>
        <w:rPr>
          <w:sz w:val="23"/>
          <w:szCs w:val="23"/>
        </w:rPr>
      </w:pPr>
      <w:r>
        <w:rPr>
          <w:sz w:val="23"/>
          <w:szCs w:val="23"/>
        </w:rPr>
        <w:t xml:space="preserve">Рабочая программа по алгебре разработана в соответствии с Примерной программой основного общего образования по математике, с учетом требований федерального компонента государственного стандарта общего образования и на основе авторской программы </w:t>
      </w:r>
      <w:proofErr w:type="spellStart"/>
      <w:r>
        <w:rPr>
          <w:sz w:val="23"/>
          <w:szCs w:val="23"/>
        </w:rPr>
        <w:t>А.Г.Мордковича</w:t>
      </w:r>
      <w:proofErr w:type="spellEnd"/>
      <w:r>
        <w:rPr>
          <w:sz w:val="23"/>
          <w:szCs w:val="23"/>
        </w:rPr>
        <w:t xml:space="preserve">. </w:t>
      </w:r>
    </w:p>
    <w:p w:rsidR="003404A4" w:rsidRDefault="003404A4" w:rsidP="003404A4">
      <w:pPr>
        <w:pStyle w:val="Default"/>
        <w:rPr>
          <w:sz w:val="23"/>
          <w:szCs w:val="23"/>
        </w:rPr>
      </w:pPr>
      <w:r>
        <w:rPr>
          <w:sz w:val="23"/>
          <w:szCs w:val="23"/>
        </w:rPr>
        <w:t xml:space="preserve">        Курс характеризуется повышением теоретического уровня обучения, постепенным усилением роли теоретических обобщений и дедуктивных заключений. Прикладная направленность курса обеспечивается систематическим обращением к примерам, раскрывающим возможности применения математики к изучению действительности и решению практических задач. </w:t>
      </w:r>
    </w:p>
    <w:p w:rsidR="003404A4" w:rsidRDefault="003404A4" w:rsidP="003404A4">
      <w:pPr>
        <w:pStyle w:val="Default"/>
        <w:rPr>
          <w:sz w:val="23"/>
          <w:szCs w:val="23"/>
        </w:rPr>
      </w:pPr>
      <w:r>
        <w:rPr>
          <w:sz w:val="23"/>
          <w:szCs w:val="23"/>
        </w:rPr>
        <w:t xml:space="preserve">        Целью изучения курса алгебры является развитие вычислительных и формально - оперативных алгебраических умений до уровня, позволяющего уверенно использовать их при решении задач математики и смежных предметов, усвоение аппарата уравнений и неравенств как основного средства математического моделирования прикладных задач, осуществление функциональной подготовки школьников. </w:t>
      </w:r>
    </w:p>
    <w:p w:rsidR="003404A4" w:rsidRDefault="003404A4" w:rsidP="003404A4">
      <w:pPr>
        <w:pStyle w:val="Default"/>
        <w:rPr>
          <w:sz w:val="23"/>
          <w:szCs w:val="23"/>
        </w:rPr>
      </w:pPr>
      <w:r>
        <w:rPr>
          <w:sz w:val="23"/>
          <w:szCs w:val="23"/>
        </w:rPr>
        <w:t xml:space="preserve">         Рабочая программа по геометрии разработана в соответствии с Примерной программой основного общего образования по математике, с учетом требований федерального компонента государственного стандарта общего образования и на основе авторской программы Погорелов А.В.</w:t>
      </w:r>
    </w:p>
    <w:p w:rsidR="003404A4" w:rsidRDefault="003404A4" w:rsidP="003404A4">
      <w:pPr>
        <w:pStyle w:val="Default"/>
        <w:rPr>
          <w:sz w:val="23"/>
          <w:szCs w:val="23"/>
        </w:rPr>
      </w:pPr>
      <w:r>
        <w:rPr>
          <w:sz w:val="23"/>
          <w:szCs w:val="23"/>
        </w:rPr>
        <w:t xml:space="preserve">        Геометрия - один из важнейших компонентов математического образования. Она необходима для приобретения конкретных знаний о пространстве и практически значимых умений, формирования языка описания объектов окружающего мира, развития пространственного воображения и интуиции, математической культуры, эстетического воспитания учащихся. Изучение геометрии вносит вклад в развитие логического мышления, в формирование понятия доказательства. </w:t>
      </w:r>
    </w:p>
    <w:p w:rsidR="003404A4" w:rsidRDefault="003404A4" w:rsidP="003404A4">
      <w:pPr>
        <w:pStyle w:val="Default"/>
        <w:rPr>
          <w:sz w:val="23"/>
          <w:szCs w:val="23"/>
        </w:rPr>
      </w:pPr>
      <w:r>
        <w:rPr>
          <w:sz w:val="23"/>
          <w:szCs w:val="23"/>
        </w:rPr>
        <w:t xml:space="preserve">Курс характеризуется рациональным сочетанием логической строгости и геометрической наглядности. Увеличивается теоретическая значимость изучаемого материала. Учащиеся овладевают приемами аналитико-синтетической деятельности при доказательстве теорем и решении задач. Систематическое изложение курса позволяет начать работу по формированию представлений учащихся о строении математической теории, обеспечивает развитие логического мышления. </w:t>
      </w:r>
    </w:p>
    <w:p w:rsidR="003404A4" w:rsidRDefault="003404A4" w:rsidP="003404A4">
      <w:pPr>
        <w:pStyle w:val="Default"/>
        <w:rPr>
          <w:sz w:val="23"/>
          <w:szCs w:val="23"/>
        </w:rPr>
      </w:pPr>
      <w:r>
        <w:rPr>
          <w:sz w:val="23"/>
          <w:szCs w:val="23"/>
        </w:rPr>
        <w:t xml:space="preserve">        Изложение материала характеризуется постоянным обращением к наглядности. Использованием рисунков и чертежей на всех этапах обучения и развитием геометрической интуиции на этой основе. Целенаправленное обращение к приемам из практики развивает умение учащихся выделять геометрические факты, формы и отношения в предметах и явлениях действительности, использовать язык геометрии для их описания. </w:t>
      </w:r>
    </w:p>
    <w:p w:rsidR="003404A4" w:rsidRPr="00F3787C" w:rsidRDefault="003404A4" w:rsidP="003404A4">
      <w:pPr>
        <w:rPr>
          <w:rFonts w:ascii="Times New Roman" w:hAnsi="Times New Roman"/>
          <w:sz w:val="23"/>
          <w:szCs w:val="23"/>
        </w:rPr>
      </w:pPr>
      <w:r w:rsidRPr="00F3787C">
        <w:rPr>
          <w:rFonts w:ascii="Times New Roman" w:hAnsi="Times New Roman"/>
          <w:sz w:val="23"/>
          <w:szCs w:val="23"/>
        </w:rPr>
        <w:t xml:space="preserve">Целью изучения курса геометрии является систематическое изучение свойств геометрических фигур на плоскости, формирование пространственных представлений, развитие логического мышления и подготовка аппарата, необходимого для изучения смежных дисциплин (физика, черчение) и курса стереометрии в старших классах. </w:t>
      </w:r>
    </w:p>
    <w:p w:rsidR="003404A4" w:rsidRPr="00F3787C" w:rsidRDefault="003404A4" w:rsidP="003404A4">
      <w:pPr>
        <w:pStyle w:val="Default"/>
        <w:rPr>
          <w:b/>
          <w:sz w:val="21"/>
          <w:szCs w:val="21"/>
        </w:rPr>
      </w:pPr>
      <w:proofErr w:type="spellStart"/>
      <w:r w:rsidRPr="00F3787C">
        <w:rPr>
          <w:b/>
          <w:bCs/>
          <w:iCs/>
          <w:sz w:val="21"/>
          <w:szCs w:val="21"/>
        </w:rPr>
        <w:lastRenderedPageBreak/>
        <w:t>Общеучебные</w:t>
      </w:r>
      <w:proofErr w:type="spellEnd"/>
      <w:r w:rsidRPr="00F3787C">
        <w:rPr>
          <w:b/>
          <w:bCs/>
          <w:iCs/>
          <w:sz w:val="21"/>
          <w:szCs w:val="21"/>
        </w:rPr>
        <w:t xml:space="preserve"> цели: </w:t>
      </w:r>
    </w:p>
    <w:p w:rsidR="003404A4" w:rsidRDefault="003404A4" w:rsidP="003404A4">
      <w:pPr>
        <w:pStyle w:val="Default"/>
        <w:spacing w:after="27"/>
        <w:rPr>
          <w:sz w:val="21"/>
          <w:szCs w:val="21"/>
        </w:rPr>
      </w:pPr>
      <w:r>
        <w:rPr>
          <w:sz w:val="21"/>
          <w:szCs w:val="21"/>
        </w:rPr>
        <w:t xml:space="preserve">• Создание условия для умения логически обосновывать суждения, выдвигать гипотезы и понимать необходимость их проверки. </w:t>
      </w:r>
    </w:p>
    <w:p w:rsidR="003404A4" w:rsidRDefault="003404A4" w:rsidP="003404A4">
      <w:pPr>
        <w:pStyle w:val="Default"/>
        <w:spacing w:after="27"/>
        <w:rPr>
          <w:sz w:val="21"/>
          <w:szCs w:val="21"/>
        </w:rPr>
      </w:pPr>
      <w:r>
        <w:rPr>
          <w:sz w:val="21"/>
          <w:szCs w:val="21"/>
        </w:rPr>
        <w:t xml:space="preserve">• Создание условия для умения ясно, точно и грамотно выражать свои мысли в устной и письменной речи. </w:t>
      </w:r>
    </w:p>
    <w:p w:rsidR="003404A4" w:rsidRDefault="003404A4" w:rsidP="003404A4">
      <w:pPr>
        <w:pStyle w:val="Default"/>
        <w:spacing w:after="27"/>
        <w:rPr>
          <w:sz w:val="21"/>
          <w:szCs w:val="21"/>
        </w:rPr>
      </w:pPr>
      <w:r>
        <w:rPr>
          <w:sz w:val="21"/>
          <w:szCs w:val="21"/>
        </w:rPr>
        <w:t xml:space="preserve">• Формирование умения использовать различные языки математики: словесный, символический, графический. </w:t>
      </w:r>
    </w:p>
    <w:p w:rsidR="003404A4" w:rsidRDefault="003404A4" w:rsidP="003404A4">
      <w:pPr>
        <w:pStyle w:val="Default"/>
        <w:spacing w:after="27"/>
        <w:rPr>
          <w:sz w:val="21"/>
          <w:szCs w:val="21"/>
        </w:rPr>
      </w:pPr>
      <w:r>
        <w:rPr>
          <w:sz w:val="21"/>
          <w:szCs w:val="21"/>
        </w:rPr>
        <w:t xml:space="preserve">• Формирование умения свободно переходить с языка на язык для иллюстрации, интерпретации, аргументации и доказательства. </w:t>
      </w:r>
    </w:p>
    <w:p w:rsidR="003404A4" w:rsidRDefault="003404A4" w:rsidP="003404A4">
      <w:pPr>
        <w:pStyle w:val="Default"/>
        <w:spacing w:after="27"/>
        <w:rPr>
          <w:sz w:val="21"/>
          <w:szCs w:val="21"/>
        </w:rPr>
      </w:pPr>
      <w:r>
        <w:rPr>
          <w:sz w:val="21"/>
          <w:szCs w:val="21"/>
        </w:rPr>
        <w:t xml:space="preserve">• Создание условия для плодотворного участия в работе в группе; умения самостоятельно и мотивированно организовывать свою деятельность. </w:t>
      </w:r>
    </w:p>
    <w:p w:rsidR="003404A4" w:rsidRDefault="003404A4" w:rsidP="003404A4">
      <w:pPr>
        <w:pStyle w:val="Default"/>
        <w:spacing w:after="27"/>
        <w:rPr>
          <w:sz w:val="21"/>
          <w:szCs w:val="21"/>
        </w:rPr>
      </w:pPr>
      <w:r>
        <w:rPr>
          <w:sz w:val="21"/>
          <w:szCs w:val="21"/>
        </w:rPr>
        <w:t xml:space="preserve">• Формирование умения использовать приобретенные знания и умения в практической деятельности и повседневной жизни для исследования (моделирования) несложных практических ситуаций. </w:t>
      </w:r>
    </w:p>
    <w:p w:rsidR="003404A4" w:rsidRDefault="003404A4" w:rsidP="003404A4">
      <w:pPr>
        <w:pStyle w:val="Default"/>
        <w:rPr>
          <w:sz w:val="21"/>
          <w:szCs w:val="21"/>
        </w:rPr>
      </w:pPr>
      <w:r>
        <w:rPr>
          <w:sz w:val="21"/>
          <w:szCs w:val="21"/>
        </w:rPr>
        <w:t xml:space="preserve">• Создание условия для интегрирования в личный опыт новую, в том числе самостоятельно полученную информацию. </w:t>
      </w:r>
    </w:p>
    <w:p w:rsidR="003404A4" w:rsidRDefault="003404A4" w:rsidP="003404A4">
      <w:pPr>
        <w:pStyle w:val="Default"/>
        <w:rPr>
          <w:sz w:val="21"/>
          <w:szCs w:val="21"/>
        </w:rPr>
      </w:pPr>
    </w:p>
    <w:p w:rsidR="003404A4" w:rsidRDefault="003404A4" w:rsidP="003404A4">
      <w:pPr>
        <w:pStyle w:val="Default"/>
        <w:rPr>
          <w:sz w:val="21"/>
          <w:szCs w:val="21"/>
        </w:rPr>
      </w:pPr>
      <w:proofErr w:type="spellStart"/>
      <w:r>
        <w:rPr>
          <w:b/>
          <w:bCs/>
          <w:i/>
          <w:iCs/>
          <w:sz w:val="21"/>
          <w:szCs w:val="21"/>
        </w:rPr>
        <w:t>Общепредметные</w:t>
      </w:r>
      <w:proofErr w:type="spellEnd"/>
      <w:r>
        <w:rPr>
          <w:b/>
          <w:bCs/>
          <w:i/>
          <w:iCs/>
          <w:sz w:val="21"/>
          <w:szCs w:val="21"/>
        </w:rPr>
        <w:t xml:space="preserve"> цели: </w:t>
      </w:r>
    </w:p>
    <w:p w:rsidR="003404A4" w:rsidRDefault="003404A4" w:rsidP="003404A4">
      <w:pPr>
        <w:pStyle w:val="Default"/>
        <w:spacing w:after="27"/>
        <w:rPr>
          <w:sz w:val="21"/>
          <w:szCs w:val="21"/>
        </w:rPr>
      </w:pPr>
      <w:r>
        <w:rPr>
          <w:sz w:val="21"/>
          <w:szCs w:val="21"/>
        </w:rPr>
        <w:t xml:space="preserve">• 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 </w:t>
      </w:r>
    </w:p>
    <w:p w:rsidR="003404A4" w:rsidRDefault="003404A4" w:rsidP="003404A4">
      <w:pPr>
        <w:pStyle w:val="Default"/>
        <w:spacing w:after="27"/>
        <w:rPr>
          <w:sz w:val="21"/>
          <w:szCs w:val="21"/>
        </w:rPr>
      </w:pPr>
      <w:r>
        <w:rPr>
          <w:sz w:val="21"/>
          <w:szCs w:val="21"/>
        </w:rPr>
        <w:t xml:space="preserve">• Интеллектуальное развитие,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интуиция, логического мышления, элементов алгоритмической культуры, пространственных представлений, способности к преодолению трудностей. </w:t>
      </w:r>
    </w:p>
    <w:p w:rsidR="003404A4" w:rsidRDefault="003404A4" w:rsidP="003404A4">
      <w:pPr>
        <w:pStyle w:val="Default"/>
        <w:spacing w:after="27"/>
        <w:rPr>
          <w:sz w:val="21"/>
          <w:szCs w:val="21"/>
        </w:rPr>
      </w:pPr>
      <w:r>
        <w:rPr>
          <w:sz w:val="21"/>
          <w:szCs w:val="21"/>
        </w:rPr>
        <w:t xml:space="preserve">• Формирование представлений об идеях и методах математики как универсального языка науки и техники, средства моделирования явлений и процессов. </w:t>
      </w:r>
    </w:p>
    <w:p w:rsidR="003404A4" w:rsidRDefault="003404A4" w:rsidP="003404A4">
      <w:pPr>
        <w:pStyle w:val="Default"/>
        <w:rPr>
          <w:sz w:val="21"/>
          <w:szCs w:val="21"/>
        </w:rPr>
      </w:pPr>
      <w:r>
        <w:rPr>
          <w:sz w:val="21"/>
          <w:szCs w:val="21"/>
        </w:rPr>
        <w:t xml:space="preserve">• Воспитание культуры личности, отношения к математике как к части общечеловеческой культуры, играющей особую роль в общественном развитии. </w:t>
      </w:r>
    </w:p>
    <w:p w:rsidR="003404A4" w:rsidRDefault="003404A4" w:rsidP="003404A4">
      <w:pPr>
        <w:pStyle w:val="Default"/>
        <w:rPr>
          <w:sz w:val="21"/>
          <w:szCs w:val="21"/>
        </w:rPr>
      </w:pPr>
    </w:p>
    <w:p w:rsidR="003404A4" w:rsidRDefault="003404A4" w:rsidP="003404A4">
      <w:pPr>
        <w:pStyle w:val="Default"/>
        <w:rPr>
          <w:sz w:val="21"/>
          <w:szCs w:val="21"/>
        </w:rPr>
      </w:pPr>
      <w:proofErr w:type="spellStart"/>
      <w:r>
        <w:rPr>
          <w:b/>
          <w:bCs/>
          <w:i/>
          <w:iCs/>
          <w:sz w:val="21"/>
          <w:szCs w:val="21"/>
        </w:rPr>
        <w:t>Общеучебные</w:t>
      </w:r>
      <w:proofErr w:type="spellEnd"/>
      <w:r>
        <w:rPr>
          <w:b/>
          <w:bCs/>
          <w:i/>
          <w:iCs/>
          <w:sz w:val="21"/>
          <w:szCs w:val="21"/>
        </w:rPr>
        <w:t xml:space="preserve">  умения, навыки и способы деятельности: </w:t>
      </w:r>
      <w:r>
        <w:rPr>
          <w:sz w:val="21"/>
          <w:szCs w:val="21"/>
        </w:rPr>
        <w:t xml:space="preserve">Учащиеся приобретают и совершенствуют опыт: </w:t>
      </w:r>
    </w:p>
    <w:p w:rsidR="003404A4" w:rsidRDefault="003404A4" w:rsidP="003404A4">
      <w:pPr>
        <w:pStyle w:val="Default"/>
        <w:spacing w:after="27"/>
        <w:rPr>
          <w:sz w:val="21"/>
          <w:szCs w:val="21"/>
        </w:rPr>
      </w:pPr>
      <w:r>
        <w:rPr>
          <w:sz w:val="21"/>
          <w:szCs w:val="21"/>
        </w:rPr>
        <w:t xml:space="preserve">• Планирования и осуществления алгоритмической деятельности, выполнения заданных и конструирования новых алгоритмов. </w:t>
      </w:r>
    </w:p>
    <w:p w:rsidR="003404A4" w:rsidRDefault="003404A4" w:rsidP="003404A4">
      <w:pPr>
        <w:pStyle w:val="Default"/>
        <w:spacing w:after="27"/>
        <w:rPr>
          <w:sz w:val="21"/>
          <w:szCs w:val="21"/>
        </w:rPr>
      </w:pPr>
      <w:r>
        <w:rPr>
          <w:sz w:val="21"/>
          <w:szCs w:val="21"/>
        </w:rPr>
        <w:t xml:space="preserve">• Решение разнообразных классов задач из различных разделов курса, в том числе задач, требующих поиска путей и способов решения. </w:t>
      </w:r>
    </w:p>
    <w:p w:rsidR="003404A4" w:rsidRDefault="003404A4" w:rsidP="003404A4">
      <w:pPr>
        <w:pStyle w:val="Default"/>
        <w:spacing w:after="27"/>
        <w:rPr>
          <w:sz w:val="21"/>
          <w:szCs w:val="21"/>
        </w:rPr>
      </w:pPr>
      <w:r>
        <w:rPr>
          <w:sz w:val="21"/>
          <w:szCs w:val="21"/>
        </w:rPr>
        <w:t xml:space="preserve">• Исследовательской деятельности, развитие идей, проведение экспериментов, обобщения, постановки и формулирования новых задач. </w:t>
      </w:r>
    </w:p>
    <w:p w:rsidR="003404A4" w:rsidRDefault="003404A4" w:rsidP="003404A4">
      <w:pPr>
        <w:pStyle w:val="Default"/>
        <w:spacing w:after="27"/>
        <w:rPr>
          <w:sz w:val="21"/>
          <w:szCs w:val="21"/>
        </w:rPr>
      </w:pPr>
      <w:r>
        <w:rPr>
          <w:sz w:val="21"/>
          <w:szCs w:val="21"/>
        </w:rPr>
        <w:t xml:space="preserve">• 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 </w:t>
      </w:r>
    </w:p>
    <w:p w:rsidR="003404A4" w:rsidRDefault="003404A4" w:rsidP="003404A4">
      <w:pPr>
        <w:pStyle w:val="Default"/>
        <w:rPr>
          <w:sz w:val="21"/>
          <w:szCs w:val="21"/>
        </w:rPr>
      </w:pPr>
      <w:r>
        <w:rPr>
          <w:sz w:val="21"/>
          <w:szCs w:val="21"/>
        </w:rPr>
        <w:t xml:space="preserve">•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 </w:t>
      </w:r>
    </w:p>
    <w:p w:rsidR="003404A4" w:rsidRDefault="003404A4" w:rsidP="003404A4">
      <w:pPr>
        <w:pStyle w:val="Default"/>
        <w:rPr>
          <w:sz w:val="21"/>
          <w:szCs w:val="21"/>
        </w:rPr>
      </w:pPr>
    </w:p>
    <w:p w:rsidR="003404A4" w:rsidRDefault="003404A4" w:rsidP="003404A4">
      <w:pPr>
        <w:pStyle w:val="Default"/>
        <w:rPr>
          <w:sz w:val="21"/>
          <w:szCs w:val="21"/>
        </w:rPr>
      </w:pPr>
      <w:r>
        <w:rPr>
          <w:b/>
          <w:bCs/>
          <w:sz w:val="21"/>
          <w:szCs w:val="21"/>
        </w:rPr>
        <w:t xml:space="preserve">Требования к уровню подготовки выпускников 9 классов </w:t>
      </w:r>
    </w:p>
    <w:p w:rsidR="003404A4" w:rsidRDefault="003404A4" w:rsidP="003404A4">
      <w:pPr>
        <w:pStyle w:val="Default"/>
        <w:rPr>
          <w:b/>
          <w:bCs/>
          <w:sz w:val="21"/>
          <w:szCs w:val="21"/>
        </w:rPr>
      </w:pPr>
      <w:r>
        <w:rPr>
          <w:b/>
          <w:bCs/>
          <w:sz w:val="21"/>
          <w:szCs w:val="21"/>
        </w:rPr>
        <w:t xml:space="preserve">В результате изучения математики ученик должен: </w:t>
      </w:r>
    </w:p>
    <w:p w:rsidR="003404A4" w:rsidRDefault="003404A4" w:rsidP="003404A4">
      <w:pPr>
        <w:pStyle w:val="Default"/>
        <w:rPr>
          <w:sz w:val="21"/>
          <w:szCs w:val="21"/>
        </w:rPr>
      </w:pPr>
      <w:r>
        <w:rPr>
          <w:b/>
          <w:bCs/>
          <w:i/>
          <w:iCs/>
          <w:sz w:val="21"/>
          <w:szCs w:val="21"/>
        </w:rPr>
        <w:t xml:space="preserve">знать /понимать </w:t>
      </w:r>
      <w:r>
        <w:rPr>
          <w:sz w:val="21"/>
          <w:szCs w:val="21"/>
        </w:rPr>
        <w:t xml:space="preserve"> •   понятия математического доказательства; примеры доказательств; •  понятия алгоритма; примеры алгоритмов; </w:t>
      </w:r>
    </w:p>
    <w:p w:rsidR="003404A4" w:rsidRDefault="003404A4" w:rsidP="003404A4">
      <w:pPr>
        <w:pStyle w:val="Default"/>
        <w:spacing w:after="27"/>
        <w:rPr>
          <w:sz w:val="21"/>
          <w:szCs w:val="21"/>
        </w:rPr>
      </w:pPr>
      <w:r>
        <w:rPr>
          <w:sz w:val="21"/>
          <w:szCs w:val="21"/>
        </w:rPr>
        <w:t xml:space="preserve">• как используются математические формулы, уравнения и неравенства; примеры их применения для решения математических и практических задач; </w:t>
      </w:r>
    </w:p>
    <w:p w:rsidR="003404A4" w:rsidRDefault="003404A4" w:rsidP="003404A4">
      <w:pPr>
        <w:pStyle w:val="Default"/>
        <w:spacing w:after="27"/>
        <w:rPr>
          <w:sz w:val="21"/>
          <w:szCs w:val="21"/>
        </w:rPr>
      </w:pPr>
      <w:r>
        <w:rPr>
          <w:sz w:val="21"/>
          <w:szCs w:val="21"/>
        </w:rPr>
        <w:t xml:space="preserve">• как математически определенные функции могут описывать реальные зависимости; приводить примеры такого описания; </w:t>
      </w:r>
    </w:p>
    <w:p w:rsidR="003404A4" w:rsidRDefault="003404A4" w:rsidP="003404A4">
      <w:pPr>
        <w:pStyle w:val="Default"/>
        <w:spacing w:after="27"/>
        <w:rPr>
          <w:sz w:val="21"/>
          <w:szCs w:val="21"/>
        </w:rPr>
      </w:pPr>
      <w:r>
        <w:rPr>
          <w:sz w:val="21"/>
          <w:szCs w:val="21"/>
        </w:rPr>
        <w:t xml:space="preserve">• как потребности практики привели математическую науку к необходимости расширения понятия числа; </w:t>
      </w:r>
    </w:p>
    <w:p w:rsidR="003404A4" w:rsidRDefault="003404A4" w:rsidP="003404A4">
      <w:pPr>
        <w:pStyle w:val="Default"/>
        <w:spacing w:after="27"/>
        <w:rPr>
          <w:sz w:val="21"/>
          <w:szCs w:val="21"/>
        </w:rPr>
      </w:pPr>
      <w:r>
        <w:rPr>
          <w:sz w:val="21"/>
          <w:szCs w:val="21"/>
        </w:rPr>
        <w:t xml:space="preserve">• вероятностный характер многих закономерностей окружающего мира; примеры статистических закономерностей и выводов; </w:t>
      </w:r>
    </w:p>
    <w:p w:rsidR="003404A4" w:rsidRDefault="003404A4" w:rsidP="003404A4">
      <w:pPr>
        <w:pStyle w:val="Default"/>
        <w:spacing w:after="27"/>
        <w:rPr>
          <w:sz w:val="21"/>
          <w:szCs w:val="21"/>
        </w:rPr>
      </w:pPr>
      <w:r>
        <w:rPr>
          <w:sz w:val="21"/>
          <w:szCs w:val="21"/>
        </w:rPr>
        <w:t xml:space="preserve">• каким образом геометрия возникла из практических задач землемерия; примеры геометрических объектов и утверждений о них, важных для практики; </w:t>
      </w:r>
    </w:p>
    <w:p w:rsidR="003404A4" w:rsidRDefault="003404A4" w:rsidP="003404A4">
      <w:pPr>
        <w:pStyle w:val="Default"/>
        <w:rPr>
          <w:sz w:val="21"/>
          <w:szCs w:val="21"/>
        </w:rPr>
      </w:pPr>
      <w:r>
        <w:rPr>
          <w:sz w:val="21"/>
          <w:szCs w:val="21"/>
        </w:rPr>
        <w:t xml:space="preserve">• смысл идеализации, позволяющей решать задачи реальной действительности математическими методами, примеры ошибок, возникающих при идеализации; </w:t>
      </w:r>
    </w:p>
    <w:p w:rsidR="003404A4" w:rsidRDefault="003404A4" w:rsidP="003404A4">
      <w:pPr>
        <w:pStyle w:val="Default"/>
        <w:rPr>
          <w:sz w:val="21"/>
          <w:szCs w:val="21"/>
        </w:rPr>
      </w:pPr>
    </w:p>
    <w:p w:rsidR="003404A4" w:rsidRPr="00F3787C" w:rsidRDefault="003404A4" w:rsidP="003404A4">
      <w:pPr>
        <w:spacing w:before="120" w:after="0" w:line="120" w:lineRule="exact"/>
        <w:rPr>
          <w:rFonts w:ascii="Times New Roman" w:hAnsi="Times New Roman"/>
          <w:b/>
          <w:sz w:val="23"/>
          <w:szCs w:val="23"/>
        </w:rPr>
      </w:pPr>
      <w:r w:rsidRPr="00F3787C">
        <w:rPr>
          <w:rFonts w:ascii="Times New Roman" w:hAnsi="Times New Roman"/>
          <w:b/>
          <w:sz w:val="23"/>
          <w:szCs w:val="23"/>
        </w:rPr>
        <w:t>Арифметика</w:t>
      </w:r>
    </w:p>
    <w:p w:rsidR="003404A4" w:rsidRPr="00F3787C" w:rsidRDefault="003404A4" w:rsidP="003404A4">
      <w:pPr>
        <w:spacing w:after="0"/>
        <w:rPr>
          <w:rFonts w:ascii="Times New Roman" w:hAnsi="Times New Roman"/>
          <w:b/>
          <w:sz w:val="21"/>
          <w:szCs w:val="21"/>
        </w:rPr>
      </w:pPr>
      <w:r w:rsidRPr="00F3787C">
        <w:rPr>
          <w:rFonts w:ascii="Times New Roman" w:hAnsi="Times New Roman"/>
          <w:b/>
          <w:bCs/>
          <w:iCs/>
          <w:sz w:val="21"/>
          <w:szCs w:val="21"/>
        </w:rPr>
        <w:t xml:space="preserve">уметь </w:t>
      </w:r>
    </w:p>
    <w:p w:rsidR="003404A4" w:rsidRDefault="003404A4" w:rsidP="003404A4">
      <w:pPr>
        <w:pStyle w:val="Default"/>
        <w:spacing w:after="27"/>
        <w:rPr>
          <w:sz w:val="21"/>
          <w:szCs w:val="21"/>
        </w:rPr>
      </w:pPr>
      <w:r>
        <w:rPr>
          <w:sz w:val="21"/>
          <w:szCs w:val="21"/>
        </w:rPr>
        <w:t xml:space="preserve">• 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 </w:t>
      </w:r>
    </w:p>
    <w:p w:rsidR="003404A4" w:rsidRDefault="003404A4" w:rsidP="003404A4">
      <w:pPr>
        <w:pStyle w:val="Default"/>
        <w:spacing w:after="27"/>
        <w:rPr>
          <w:sz w:val="21"/>
          <w:szCs w:val="21"/>
        </w:rPr>
      </w:pPr>
      <w:r>
        <w:rPr>
          <w:sz w:val="21"/>
          <w:szCs w:val="21"/>
        </w:rPr>
        <w:t xml:space="preserve">• 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записывать большие и малые числа с использованием целых степеней десятки; </w:t>
      </w:r>
    </w:p>
    <w:p w:rsidR="003404A4" w:rsidRDefault="003404A4" w:rsidP="003404A4">
      <w:pPr>
        <w:pStyle w:val="Default"/>
        <w:spacing w:after="27"/>
        <w:rPr>
          <w:sz w:val="21"/>
          <w:szCs w:val="21"/>
        </w:rPr>
      </w:pPr>
      <w:r>
        <w:rPr>
          <w:sz w:val="21"/>
          <w:szCs w:val="21"/>
        </w:rPr>
        <w:lastRenderedPageBreak/>
        <w:t xml:space="preserve">• выполнять арифметические действия с рациональными числами, сравнивать рациональные и действительные числа; находить в несложных случаях значения степеней с целыми показателями и корней; находить значения числовых выражений; </w:t>
      </w:r>
    </w:p>
    <w:p w:rsidR="003404A4" w:rsidRDefault="003404A4" w:rsidP="003404A4">
      <w:pPr>
        <w:pStyle w:val="Default"/>
        <w:spacing w:after="27"/>
        <w:rPr>
          <w:sz w:val="21"/>
          <w:szCs w:val="21"/>
        </w:rPr>
      </w:pPr>
      <w:r>
        <w:rPr>
          <w:sz w:val="21"/>
          <w:szCs w:val="21"/>
        </w:rPr>
        <w:t xml:space="preserve">• округлять целые числа и десятичные дроби, находить приближения чисел с недостатком и избытком, выполнять оценку числовых выражений; </w:t>
      </w:r>
    </w:p>
    <w:p w:rsidR="003404A4" w:rsidRDefault="003404A4" w:rsidP="003404A4">
      <w:pPr>
        <w:pStyle w:val="Default"/>
        <w:spacing w:after="27"/>
        <w:rPr>
          <w:sz w:val="21"/>
          <w:szCs w:val="21"/>
        </w:rPr>
      </w:pPr>
      <w:r>
        <w:rPr>
          <w:sz w:val="21"/>
          <w:szCs w:val="21"/>
        </w:rPr>
        <w:t xml:space="preserve">• пользоваться основными единицами длины, массы, времени, скорости, площади, объема; выражать более крупные единицы </w:t>
      </w:r>
      <w:proofErr w:type="gramStart"/>
      <w:r>
        <w:rPr>
          <w:sz w:val="21"/>
          <w:szCs w:val="21"/>
        </w:rPr>
        <w:t>через</w:t>
      </w:r>
      <w:proofErr w:type="gramEnd"/>
      <w:r>
        <w:rPr>
          <w:sz w:val="21"/>
          <w:szCs w:val="21"/>
        </w:rPr>
        <w:t xml:space="preserve"> более мелкие и наоборот; </w:t>
      </w:r>
    </w:p>
    <w:p w:rsidR="003404A4" w:rsidRDefault="003404A4" w:rsidP="003404A4">
      <w:pPr>
        <w:pStyle w:val="Default"/>
        <w:rPr>
          <w:sz w:val="21"/>
          <w:szCs w:val="21"/>
        </w:rPr>
      </w:pPr>
      <w:r>
        <w:rPr>
          <w:sz w:val="21"/>
          <w:szCs w:val="21"/>
        </w:rPr>
        <w:t xml:space="preserve">• решать текстовые задачи, включая задачи, связанные с отношением и с пропорциональностью величин, дробями и процентами; </w:t>
      </w:r>
    </w:p>
    <w:p w:rsidR="003404A4" w:rsidRDefault="003404A4" w:rsidP="003404A4">
      <w:pPr>
        <w:pStyle w:val="Default"/>
        <w:rPr>
          <w:sz w:val="21"/>
          <w:szCs w:val="21"/>
        </w:rPr>
      </w:pPr>
    </w:p>
    <w:p w:rsidR="003404A4" w:rsidRDefault="003404A4" w:rsidP="003404A4">
      <w:pPr>
        <w:pStyle w:val="Default"/>
        <w:rPr>
          <w:sz w:val="21"/>
          <w:szCs w:val="21"/>
        </w:rPr>
      </w:pPr>
      <w:r>
        <w:rPr>
          <w:b/>
          <w:bCs/>
          <w:sz w:val="21"/>
          <w:szCs w:val="21"/>
        </w:rPr>
        <w:t xml:space="preserve">использовать приобретенные знания и умения в практической деятельности и повседневной жизни </w:t>
      </w:r>
      <w:proofErr w:type="gramStart"/>
      <w:r>
        <w:rPr>
          <w:sz w:val="21"/>
          <w:szCs w:val="21"/>
        </w:rPr>
        <w:t>для</w:t>
      </w:r>
      <w:proofErr w:type="gramEnd"/>
      <w:r>
        <w:rPr>
          <w:sz w:val="21"/>
          <w:szCs w:val="21"/>
        </w:rPr>
        <w:t xml:space="preserve">: </w:t>
      </w:r>
    </w:p>
    <w:p w:rsidR="003404A4" w:rsidRDefault="003404A4" w:rsidP="003404A4">
      <w:pPr>
        <w:pStyle w:val="Default"/>
        <w:rPr>
          <w:sz w:val="21"/>
          <w:szCs w:val="21"/>
        </w:rPr>
      </w:pPr>
    </w:p>
    <w:p w:rsidR="003404A4" w:rsidRDefault="003404A4" w:rsidP="003404A4">
      <w:pPr>
        <w:pStyle w:val="Default"/>
        <w:spacing w:after="27"/>
        <w:rPr>
          <w:sz w:val="21"/>
          <w:szCs w:val="21"/>
        </w:rPr>
      </w:pPr>
      <w:r>
        <w:rPr>
          <w:sz w:val="21"/>
          <w:szCs w:val="21"/>
        </w:rPr>
        <w:t xml:space="preserve">• решения несложных практических расчетных задач, в том числе с использованием при необходимости справочных материалов, калькулятора, компьютера; </w:t>
      </w:r>
    </w:p>
    <w:p w:rsidR="003404A4" w:rsidRDefault="003404A4" w:rsidP="003404A4">
      <w:pPr>
        <w:pStyle w:val="Default"/>
        <w:spacing w:after="27"/>
        <w:rPr>
          <w:sz w:val="21"/>
          <w:szCs w:val="21"/>
        </w:rPr>
      </w:pPr>
      <w:r>
        <w:rPr>
          <w:sz w:val="21"/>
          <w:szCs w:val="21"/>
        </w:rPr>
        <w:t xml:space="preserve">• устной прикидки и оценки результата вычислений; проверки результата вычисления с использованием различных приемов; </w:t>
      </w:r>
    </w:p>
    <w:p w:rsidR="003404A4" w:rsidRDefault="003404A4" w:rsidP="003404A4">
      <w:pPr>
        <w:pStyle w:val="Default"/>
        <w:rPr>
          <w:sz w:val="21"/>
          <w:szCs w:val="21"/>
        </w:rPr>
      </w:pPr>
      <w:r>
        <w:rPr>
          <w:sz w:val="21"/>
          <w:szCs w:val="21"/>
        </w:rPr>
        <w:t xml:space="preserve">• интерпретации результатов решения задач с учетом ограничений, связанных с реальными свойствами рассматриваемых процессов и явлений; </w:t>
      </w:r>
    </w:p>
    <w:p w:rsidR="003404A4" w:rsidRDefault="003404A4" w:rsidP="003404A4">
      <w:pPr>
        <w:pStyle w:val="Default"/>
        <w:rPr>
          <w:sz w:val="21"/>
          <w:szCs w:val="21"/>
        </w:rPr>
      </w:pPr>
    </w:p>
    <w:p w:rsidR="003404A4" w:rsidRDefault="003404A4" w:rsidP="003404A4">
      <w:pPr>
        <w:pStyle w:val="Default"/>
        <w:rPr>
          <w:b/>
          <w:bCs/>
          <w:sz w:val="21"/>
          <w:szCs w:val="21"/>
        </w:rPr>
      </w:pPr>
      <w:r>
        <w:rPr>
          <w:b/>
          <w:bCs/>
          <w:sz w:val="21"/>
          <w:szCs w:val="21"/>
        </w:rPr>
        <w:t>Алгебра</w:t>
      </w:r>
    </w:p>
    <w:p w:rsidR="003404A4" w:rsidRDefault="003404A4" w:rsidP="003404A4">
      <w:pPr>
        <w:pStyle w:val="Default"/>
        <w:rPr>
          <w:sz w:val="21"/>
          <w:szCs w:val="21"/>
        </w:rPr>
      </w:pPr>
      <w:r>
        <w:rPr>
          <w:b/>
          <w:bCs/>
          <w:sz w:val="21"/>
          <w:szCs w:val="21"/>
        </w:rPr>
        <w:t xml:space="preserve"> </w:t>
      </w:r>
      <w:r>
        <w:rPr>
          <w:b/>
          <w:bCs/>
          <w:i/>
          <w:iCs/>
          <w:sz w:val="21"/>
          <w:szCs w:val="21"/>
        </w:rPr>
        <w:t xml:space="preserve">уметь </w:t>
      </w:r>
    </w:p>
    <w:p w:rsidR="003404A4" w:rsidRDefault="003404A4" w:rsidP="003404A4">
      <w:pPr>
        <w:pStyle w:val="Default"/>
        <w:spacing w:after="27"/>
        <w:rPr>
          <w:sz w:val="21"/>
          <w:szCs w:val="21"/>
        </w:rPr>
      </w:pPr>
      <w:r>
        <w:rPr>
          <w:sz w:val="21"/>
          <w:szCs w:val="21"/>
        </w:rPr>
        <w:t xml:space="preserve">• 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 </w:t>
      </w:r>
    </w:p>
    <w:p w:rsidR="003404A4" w:rsidRDefault="003404A4" w:rsidP="003404A4">
      <w:pPr>
        <w:pStyle w:val="Default"/>
        <w:rPr>
          <w:sz w:val="21"/>
          <w:szCs w:val="21"/>
        </w:rPr>
      </w:pPr>
      <w:r>
        <w:rPr>
          <w:sz w:val="21"/>
          <w:szCs w:val="21"/>
        </w:rPr>
        <w:t xml:space="preserve">• выполнять основные действия со степенями с целыми показателями, с многочленами и </w:t>
      </w:r>
    </w:p>
    <w:p w:rsidR="003404A4" w:rsidRDefault="003404A4" w:rsidP="003404A4">
      <w:pPr>
        <w:pStyle w:val="Default"/>
        <w:rPr>
          <w:sz w:val="21"/>
          <w:szCs w:val="21"/>
        </w:rPr>
      </w:pPr>
      <w:r>
        <w:rPr>
          <w:sz w:val="21"/>
          <w:szCs w:val="21"/>
        </w:rPr>
        <w:t xml:space="preserve">с алгебраическими дробями; выполнять разложение многочленов на множители; выполнять тождественные преобразования рациональных выражений; </w:t>
      </w:r>
    </w:p>
    <w:p w:rsidR="003404A4" w:rsidRDefault="003404A4" w:rsidP="003404A4">
      <w:pPr>
        <w:pStyle w:val="Default"/>
        <w:spacing w:after="30"/>
        <w:rPr>
          <w:sz w:val="21"/>
          <w:szCs w:val="21"/>
        </w:rPr>
      </w:pPr>
      <w:r>
        <w:rPr>
          <w:sz w:val="21"/>
          <w:szCs w:val="21"/>
        </w:rPr>
        <w:t xml:space="preserve">• применять свойства арифметических квадратных корней для вычисления значений и преобразований числовых выражений, содержащих квадратные корни; </w:t>
      </w:r>
    </w:p>
    <w:p w:rsidR="003404A4" w:rsidRDefault="003404A4" w:rsidP="003404A4">
      <w:pPr>
        <w:pStyle w:val="Default"/>
        <w:spacing w:after="30"/>
        <w:rPr>
          <w:sz w:val="21"/>
          <w:szCs w:val="21"/>
        </w:rPr>
      </w:pPr>
      <w:r>
        <w:rPr>
          <w:sz w:val="21"/>
          <w:szCs w:val="21"/>
        </w:rPr>
        <w:t xml:space="preserve">• решать линейные, квадратные уравнения и рациональные уравнения, сводящиеся к ним, системы двух линейных уравнений и несложные нелинейные системы; </w:t>
      </w:r>
    </w:p>
    <w:p w:rsidR="003404A4" w:rsidRDefault="003404A4" w:rsidP="003404A4">
      <w:pPr>
        <w:pStyle w:val="Default"/>
        <w:spacing w:after="30"/>
        <w:rPr>
          <w:sz w:val="21"/>
          <w:szCs w:val="21"/>
        </w:rPr>
      </w:pPr>
      <w:r>
        <w:rPr>
          <w:sz w:val="21"/>
          <w:szCs w:val="21"/>
        </w:rPr>
        <w:t xml:space="preserve">• решать линейные и квадратные неравенства с одной переменной и их системы; </w:t>
      </w:r>
    </w:p>
    <w:p w:rsidR="003404A4" w:rsidRDefault="003404A4" w:rsidP="003404A4">
      <w:pPr>
        <w:pStyle w:val="Default"/>
        <w:spacing w:after="30"/>
        <w:rPr>
          <w:sz w:val="21"/>
          <w:szCs w:val="21"/>
        </w:rPr>
      </w:pPr>
      <w:r>
        <w:rPr>
          <w:sz w:val="21"/>
          <w:szCs w:val="21"/>
        </w:rPr>
        <w:t xml:space="preserve">• решать текстовые задачи алгебраическим методом, интерпретировать полученный результат, проводить отбор решений, исходя из формулировки задачи; </w:t>
      </w:r>
    </w:p>
    <w:p w:rsidR="003404A4" w:rsidRDefault="003404A4" w:rsidP="003404A4">
      <w:pPr>
        <w:pStyle w:val="Default"/>
        <w:spacing w:after="30"/>
        <w:rPr>
          <w:sz w:val="21"/>
          <w:szCs w:val="21"/>
        </w:rPr>
      </w:pPr>
      <w:r>
        <w:rPr>
          <w:sz w:val="21"/>
          <w:szCs w:val="21"/>
        </w:rPr>
        <w:t xml:space="preserve">• изображать числа точками </w:t>
      </w:r>
      <w:proofErr w:type="gramStart"/>
      <w:r>
        <w:rPr>
          <w:sz w:val="21"/>
          <w:szCs w:val="21"/>
        </w:rPr>
        <w:t>на</w:t>
      </w:r>
      <w:proofErr w:type="gramEnd"/>
      <w:r>
        <w:rPr>
          <w:sz w:val="21"/>
          <w:szCs w:val="21"/>
        </w:rPr>
        <w:t xml:space="preserve"> координатной прямой; </w:t>
      </w:r>
    </w:p>
    <w:p w:rsidR="003404A4" w:rsidRDefault="003404A4" w:rsidP="003404A4">
      <w:pPr>
        <w:pStyle w:val="Default"/>
        <w:spacing w:after="30"/>
        <w:rPr>
          <w:sz w:val="21"/>
          <w:szCs w:val="21"/>
        </w:rPr>
      </w:pPr>
      <w:r>
        <w:rPr>
          <w:sz w:val="21"/>
          <w:szCs w:val="21"/>
        </w:rPr>
        <w:t xml:space="preserve">• определять координаты точки плоскости, строить точки с заданными координатами; изображать множество решений линейного неравенства; </w:t>
      </w:r>
    </w:p>
    <w:p w:rsidR="003404A4" w:rsidRDefault="003404A4" w:rsidP="003404A4">
      <w:pPr>
        <w:pStyle w:val="Default"/>
        <w:spacing w:after="30"/>
        <w:rPr>
          <w:sz w:val="21"/>
          <w:szCs w:val="21"/>
        </w:rPr>
      </w:pPr>
      <w:r>
        <w:rPr>
          <w:sz w:val="21"/>
          <w:szCs w:val="21"/>
        </w:rPr>
        <w:t xml:space="preserve">• распознавать арифметические и геометрические прогрессии; решать задачи с применением формулы общего члена и суммы нескольких первых членов; </w:t>
      </w:r>
    </w:p>
    <w:p w:rsidR="003404A4" w:rsidRDefault="003404A4" w:rsidP="003404A4">
      <w:pPr>
        <w:pStyle w:val="Default"/>
        <w:spacing w:after="30"/>
        <w:rPr>
          <w:sz w:val="21"/>
          <w:szCs w:val="21"/>
        </w:rPr>
      </w:pPr>
      <w:r>
        <w:rPr>
          <w:sz w:val="21"/>
          <w:szCs w:val="21"/>
        </w:rPr>
        <w:t xml:space="preserve">• 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 </w:t>
      </w:r>
    </w:p>
    <w:p w:rsidR="003404A4" w:rsidRDefault="003404A4" w:rsidP="003404A4">
      <w:pPr>
        <w:pStyle w:val="Default"/>
        <w:spacing w:after="30"/>
        <w:rPr>
          <w:sz w:val="21"/>
          <w:szCs w:val="21"/>
        </w:rPr>
      </w:pPr>
      <w:r>
        <w:rPr>
          <w:sz w:val="21"/>
          <w:szCs w:val="21"/>
        </w:rPr>
        <w:t xml:space="preserve">• определять свойства функции по ее графику; применять графические представления при решении уравнений, систем, неравенств; </w:t>
      </w:r>
    </w:p>
    <w:p w:rsidR="003404A4" w:rsidRDefault="003404A4" w:rsidP="003404A4">
      <w:pPr>
        <w:pStyle w:val="Default"/>
        <w:spacing w:after="30"/>
        <w:rPr>
          <w:sz w:val="21"/>
          <w:szCs w:val="21"/>
        </w:rPr>
      </w:pPr>
      <w:r>
        <w:rPr>
          <w:sz w:val="21"/>
          <w:szCs w:val="21"/>
        </w:rPr>
        <w:t xml:space="preserve">• описывать свойства изученных функций, строить их графики; </w:t>
      </w:r>
    </w:p>
    <w:p w:rsidR="003404A4" w:rsidRDefault="003404A4" w:rsidP="003404A4">
      <w:pPr>
        <w:pStyle w:val="Default"/>
        <w:spacing w:after="30"/>
        <w:rPr>
          <w:sz w:val="21"/>
          <w:szCs w:val="21"/>
        </w:rPr>
      </w:pPr>
    </w:p>
    <w:p w:rsidR="003404A4" w:rsidRDefault="003404A4" w:rsidP="003404A4">
      <w:pPr>
        <w:pStyle w:val="Default"/>
        <w:spacing w:after="30"/>
        <w:rPr>
          <w:b/>
          <w:bCs/>
          <w:sz w:val="21"/>
          <w:szCs w:val="21"/>
        </w:rPr>
      </w:pPr>
      <w:r>
        <w:rPr>
          <w:b/>
          <w:bCs/>
          <w:sz w:val="21"/>
          <w:szCs w:val="21"/>
        </w:rPr>
        <w:t>использовать приобретенные знания и умения в практической деятельности и повседневной</w:t>
      </w:r>
    </w:p>
    <w:p w:rsidR="003404A4" w:rsidRDefault="003404A4" w:rsidP="003404A4">
      <w:pPr>
        <w:pStyle w:val="Default"/>
        <w:spacing w:after="30"/>
        <w:rPr>
          <w:sz w:val="21"/>
          <w:szCs w:val="21"/>
        </w:rPr>
      </w:pPr>
      <w:r>
        <w:rPr>
          <w:b/>
          <w:bCs/>
          <w:sz w:val="21"/>
          <w:szCs w:val="21"/>
        </w:rPr>
        <w:t xml:space="preserve"> жизни </w:t>
      </w:r>
      <w:proofErr w:type="gramStart"/>
      <w:r>
        <w:rPr>
          <w:sz w:val="21"/>
          <w:szCs w:val="21"/>
        </w:rPr>
        <w:t>для</w:t>
      </w:r>
      <w:proofErr w:type="gramEnd"/>
      <w:r>
        <w:rPr>
          <w:sz w:val="21"/>
          <w:szCs w:val="21"/>
        </w:rPr>
        <w:t xml:space="preserve">: </w:t>
      </w:r>
    </w:p>
    <w:p w:rsidR="003404A4" w:rsidRDefault="003404A4" w:rsidP="003404A4">
      <w:pPr>
        <w:pStyle w:val="Default"/>
        <w:spacing w:after="30"/>
        <w:rPr>
          <w:sz w:val="21"/>
          <w:szCs w:val="21"/>
        </w:rPr>
      </w:pPr>
      <w:r>
        <w:rPr>
          <w:sz w:val="21"/>
          <w:szCs w:val="21"/>
        </w:rPr>
        <w:t xml:space="preserve">• 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 </w:t>
      </w:r>
    </w:p>
    <w:p w:rsidR="003404A4" w:rsidRDefault="003404A4" w:rsidP="003404A4">
      <w:pPr>
        <w:pStyle w:val="Default"/>
        <w:spacing w:after="30"/>
        <w:rPr>
          <w:sz w:val="21"/>
          <w:szCs w:val="21"/>
        </w:rPr>
      </w:pPr>
      <w:r>
        <w:rPr>
          <w:sz w:val="21"/>
          <w:szCs w:val="21"/>
        </w:rPr>
        <w:t xml:space="preserve">• моделирования практических ситуаций и исследования построенных моделей с использованием аппарата алгебры; </w:t>
      </w:r>
    </w:p>
    <w:p w:rsidR="003404A4" w:rsidRDefault="003404A4" w:rsidP="003404A4">
      <w:pPr>
        <w:pStyle w:val="Default"/>
        <w:spacing w:after="30"/>
        <w:rPr>
          <w:sz w:val="21"/>
          <w:szCs w:val="21"/>
        </w:rPr>
      </w:pPr>
      <w:r>
        <w:rPr>
          <w:sz w:val="21"/>
          <w:szCs w:val="21"/>
        </w:rPr>
        <w:t xml:space="preserve">• описания зависимостей между физическими величинами соответствующими формулами при исследовании несложных практических ситуаций; </w:t>
      </w:r>
    </w:p>
    <w:p w:rsidR="003404A4" w:rsidRDefault="003404A4" w:rsidP="003404A4">
      <w:pPr>
        <w:pStyle w:val="Default"/>
        <w:rPr>
          <w:sz w:val="21"/>
          <w:szCs w:val="21"/>
        </w:rPr>
      </w:pPr>
      <w:r>
        <w:rPr>
          <w:sz w:val="21"/>
          <w:szCs w:val="21"/>
        </w:rPr>
        <w:t xml:space="preserve">• интерпретации графиков реальных зависимостей между величинами; </w:t>
      </w:r>
    </w:p>
    <w:p w:rsidR="003404A4" w:rsidRDefault="003404A4" w:rsidP="003404A4">
      <w:pPr>
        <w:pStyle w:val="Default"/>
        <w:rPr>
          <w:sz w:val="21"/>
          <w:szCs w:val="21"/>
        </w:rPr>
      </w:pPr>
    </w:p>
    <w:p w:rsidR="003404A4" w:rsidRPr="00F779AA" w:rsidRDefault="003404A4" w:rsidP="003404A4">
      <w:pPr>
        <w:pStyle w:val="a3"/>
        <w:rPr>
          <w:rFonts w:ascii="Times New Roman" w:hAnsi="Times New Roman"/>
          <w:b/>
          <w:sz w:val="21"/>
          <w:szCs w:val="21"/>
        </w:rPr>
      </w:pPr>
      <w:r w:rsidRPr="00F779AA">
        <w:rPr>
          <w:rFonts w:ascii="Times New Roman" w:hAnsi="Times New Roman"/>
          <w:b/>
          <w:sz w:val="21"/>
          <w:szCs w:val="21"/>
        </w:rPr>
        <w:t xml:space="preserve">Элементы логики, комбинаторики, статистики и теории вероятностей </w:t>
      </w:r>
    </w:p>
    <w:p w:rsidR="003404A4" w:rsidRPr="00F779AA" w:rsidRDefault="003404A4" w:rsidP="003404A4">
      <w:pPr>
        <w:pStyle w:val="a3"/>
        <w:rPr>
          <w:rFonts w:ascii="Times New Roman" w:hAnsi="Times New Roman"/>
          <w:sz w:val="21"/>
          <w:szCs w:val="21"/>
        </w:rPr>
      </w:pPr>
      <w:r w:rsidRPr="00F779AA">
        <w:rPr>
          <w:rFonts w:ascii="Times New Roman" w:hAnsi="Times New Roman"/>
          <w:i/>
          <w:iCs/>
          <w:sz w:val="21"/>
          <w:szCs w:val="21"/>
        </w:rPr>
        <w:t>Уметь</w:t>
      </w:r>
    </w:p>
    <w:p w:rsidR="003404A4" w:rsidRPr="00F779AA" w:rsidRDefault="003404A4" w:rsidP="003404A4">
      <w:pPr>
        <w:pStyle w:val="a3"/>
        <w:rPr>
          <w:rFonts w:ascii="Times New Roman" w:hAnsi="Times New Roman"/>
          <w:sz w:val="21"/>
          <w:szCs w:val="21"/>
        </w:rPr>
      </w:pPr>
      <w:r w:rsidRPr="00F779AA">
        <w:rPr>
          <w:rFonts w:ascii="Times New Roman" w:hAnsi="Times New Roman"/>
          <w:sz w:val="21"/>
          <w:szCs w:val="21"/>
        </w:rPr>
        <w:t xml:space="preserve">• 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w:t>
      </w:r>
      <w:proofErr w:type="spellStart"/>
      <w:r w:rsidRPr="00F779AA">
        <w:rPr>
          <w:rFonts w:ascii="Times New Roman" w:hAnsi="Times New Roman"/>
          <w:sz w:val="21"/>
          <w:szCs w:val="21"/>
        </w:rPr>
        <w:t>контрпримеры</w:t>
      </w:r>
      <w:proofErr w:type="spellEnd"/>
      <w:r w:rsidRPr="00F779AA">
        <w:rPr>
          <w:rFonts w:ascii="Times New Roman" w:hAnsi="Times New Roman"/>
          <w:sz w:val="21"/>
          <w:szCs w:val="21"/>
        </w:rPr>
        <w:t xml:space="preserve"> для опровержения утверждений; </w:t>
      </w:r>
    </w:p>
    <w:p w:rsidR="003404A4" w:rsidRDefault="003404A4" w:rsidP="003404A4">
      <w:pPr>
        <w:pStyle w:val="Default"/>
        <w:spacing w:after="30"/>
        <w:rPr>
          <w:sz w:val="21"/>
          <w:szCs w:val="21"/>
        </w:rPr>
      </w:pPr>
      <w:r>
        <w:rPr>
          <w:sz w:val="21"/>
          <w:szCs w:val="21"/>
        </w:rPr>
        <w:t xml:space="preserve">• извлекать информацию, представленную в таблицах, на диаграммах, графиках; составлять таблицы, строить диаграммы и графики; </w:t>
      </w:r>
    </w:p>
    <w:p w:rsidR="003404A4" w:rsidRDefault="003404A4" w:rsidP="003404A4">
      <w:pPr>
        <w:pStyle w:val="Default"/>
        <w:spacing w:after="30"/>
        <w:rPr>
          <w:sz w:val="21"/>
          <w:szCs w:val="21"/>
        </w:rPr>
      </w:pPr>
      <w:r>
        <w:rPr>
          <w:sz w:val="21"/>
          <w:szCs w:val="21"/>
        </w:rPr>
        <w:lastRenderedPageBreak/>
        <w:t xml:space="preserve">• решать комбинаторные задачи путем систематического перебора возможных вариантов, а также с использованием правила умножения; </w:t>
      </w:r>
    </w:p>
    <w:p w:rsidR="003404A4" w:rsidRDefault="003404A4" w:rsidP="003404A4">
      <w:pPr>
        <w:pStyle w:val="Default"/>
        <w:spacing w:after="30"/>
        <w:rPr>
          <w:sz w:val="21"/>
          <w:szCs w:val="21"/>
        </w:rPr>
      </w:pPr>
      <w:r>
        <w:rPr>
          <w:sz w:val="21"/>
          <w:szCs w:val="21"/>
        </w:rPr>
        <w:t xml:space="preserve">• вычислять средние значения результатов измерений; </w:t>
      </w:r>
    </w:p>
    <w:p w:rsidR="003404A4" w:rsidRDefault="003404A4" w:rsidP="003404A4">
      <w:pPr>
        <w:pStyle w:val="Default"/>
        <w:spacing w:after="30"/>
        <w:rPr>
          <w:sz w:val="21"/>
          <w:szCs w:val="21"/>
        </w:rPr>
      </w:pPr>
      <w:r>
        <w:rPr>
          <w:sz w:val="21"/>
          <w:szCs w:val="21"/>
        </w:rPr>
        <w:t xml:space="preserve">• находить частоту события, используя собственные наблюдения и готовые статистические данные; </w:t>
      </w:r>
    </w:p>
    <w:p w:rsidR="003404A4" w:rsidRDefault="003404A4" w:rsidP="003404A4">
      <w:pPr>
        <w:pStyle w:val="Default"/>
        <w:spacing w:after="30"/>
        <w:rPr>
          <w:sz w:val="21"/>
          <w:szCs w:val="21"/>
        </w:rPr>
      </w:pPr>
      <w:r>
        <w:rPr>
          <w:sz w:val="21"/>
          <w:szCs w:val="21"/>
        </w:rPr>
        <w:t xml:space="preserve">• находить вероятности случайных событий в простейших случаях; </w:t>
      </w:r>
      <w:r>
        <w:rPr>
          <w:b/>
          <w:bCs/>
          <w:sz w:val="21"/>
          <w:szCs w:val="21"/>
        </w:rPr>
        <w:t xml:space="preserve">использовать приобретенные знания и умения в практической деятельности и повседневной жизни </w:t>
      </w:r>
      <w:proofErr w:type="gramStart"/>
      <w:r>
        <w:rPr>
          <w:sz w:val="21"/>
          <w:szCs w:val="21"/>
        </w:rPr>
        <w:t>для</w:t>
      </w:r>
      <w:proofErr w:type="gramEnd"/>
      <w:r>
        <w:rPr>
          <w:sz w:val="21"/>
          <w:szCs w:val="21"/>
        </w:rPr>
        <w:t xml:space="preserve">: </w:t>
      </w:r>
    </w:p>
    <w:p w:rsidR="003404A4" w:rsidRDefault="003404A4" w:rsidP="003404A4">
      <w:pPr>
        <w:pStyle w:val="Default"/>
        <w:spacing w:after="30"/>
        <w:rPr>
          <w:sz w:val="21"/>
          <w:szCs w:val="21"/>
        </w:rPr>
      </w:pPr>
      <w:r>
        <w:rPr>
          <w:sz w:val="21"/>
          <w:szCs w:val="21"/>
        </w:rPr>
        <w:t xml:space="preserve">• выстраивания аргументации при доказательстве (в форме монолога и диалога); </w:t>
      </w:r>
    </w:p>
    <w:p w:rsidR="003404A4" w:rsidRDefault="003404A4" w:rsidP="003404A4">
      <w:pPr>
        <w:pStyle w:val="Default"/>
        <w:spacing w:after="30"/>
        <w:rPr>
          <w:sz w:val="21"/>
          <w:szCs w:val="21"/>
        </w:rPr>
      </w:pPr>
      <w:r>
        <w:rPr>
          <w:sz w:val="21"/>
          <w:szCs w:val="21"/>
        </w:rPr>
        <w:t xml:space="preserve">• распознавания логически некорректных рассуждений; </w:t>
      </w:r>
    </w:p>
    <w:p w:rsidR="003404A4" w:rsidRDefault="003404A4" w:rsidP="003404A4">
      <w:pPr>
        <w:pStyle w:val="Default"/>
        <w:spacing w:after="30"/>
        <w:rPr>
          <w:sz w:val="21"/>
          <w:szCs w:val="21"/>
        </w:rPr>
      </w:pPr>
      <w:r>
        <w:rPr>
          <w:sz w:val="21"/>
          <w:szCs w:val="21"/>
        </w:rPr>
        <w:t xml:space="preserve">• записи математических утверждений, доказательств; </w:t>
      </w:r>
    </w:p>
    <w:p w:rsidR="003404A4" w:rsidRDefault="003404A4" w:rsidP="003404A4">
      <w:pPr>
        <w:pStyle w:val="Default"/>
        <w:spacing w:after="30"/>
        <w:rPr>
          <w:sz w:val="21"/>
          <w:szCs w:val="21"/>
        </w:rPr>
      </w:pPr>
      <w:r>
        <w:rPr>
          <w:sz w:val="21"/>
          <w:szCs w:val="21"/>
        </w:rPr>
        <w:t xml:space="preserve">• анализа реальных числовых данных, представленных в виде диаграмм, графиков, таблиц; </w:t>
      </w:r>
    </w:p>
    <w:p w:rsidR="003404A4" w:rsidRDefault="003404A4" w:rsidP="003404A4">
      <w:pPr>
        <w:pStyle w:val="Default"/>
        <w:spacing w:after="30"/>
        <w:rPr>
          <w:sz w:val="21"/>
          <w:szCs w:val="21"/>
        </w:rPr>
      </w:pPr>
      <w:r>
        <w:rPr>
          <w:sz w:val="21"/>
          <w:szCs w:val="21"/>
        </w:rPr>
        <w:t xml:space="preserve">• 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скорости; </w:t>
      </w:r>
    </w:p>
    <w:p w:rsidR="003404A4" w:rsidRDefault="003404A4" w:rsidP="003404A4">
      <w:pPr>
        <w:pStyle w:val="Default"/>
        <w:spacing w:after="30"/>
        <w:rPr>
          <w:sz w:val="21"/>
          <w:szCs w:val="21"/>
        </w:rPr>
      </w:pPr>
      <w:r>
        <w:rPr>
          <w:sz w:val="21"/>
          <w:szCs w:val="21"/>
        </w:rPr>
        <w:t xml:space="preserve">• решения учебных и практических задач, требующих систематического перебора вариантов; </w:t>
      </w:r>
    </w:p>
    <w:p w:rsidR="003404A4" w:rsidRDefault="003404A4" w:rsidP="003404A4">
      <w:pPr>
        <w:pStyle w:val="Default"/>
        <w:spacing w:after="30"/>
        <w:rPr>
          <w:sz w:val="21"/>
          <w:szCs w:val="21"/>
        </w:rPr>
      </w:pPr>
      <w:r>
        <w:rPr>
          <w:sz w:val="21"/>
          <w:szCs w:val="21"/>
        </w:rPr>
        <w:t xml:space="preserve">• сравнения шансов наступления случайных событий, оценки вероятности случайного события в практических ситуациях, сопоставления модели с реальной ситуацией; </w:t>
      </w:r>
    </w:p>
    <w:p w:rsidR="003404A4" w:rsidRDefault="003404A4" w:rsidP="003404A4">
      <w:pPr>
        <w:pStyle w:val="Default"/>
        <w:rPr>
          <w:sz w:val="21"/>
          <w:szCs w:val="21"/>
        </w:rPr>
      </w:pPr>
      <w:r>
        <w:rPr>
          <w:sz w:val="21"/>
          <w:szCs w:val="21"/>
        </w:rPr>
        <w:t xml:space="preserve">• понимания статистических утверждений. </w:t>
      </w:r>
    </w:p>
    <w:p w:rsidR="003404A4" w:rsidRDefault="003404A4" w:rsidP="003404A4">
      <w:pPr>
        <w:pStyle w:val="Default"/>
        <w:rPr>
          <w:sz w:val="21"/>
          <w:szCs w:val="21"/>
        </w:rPr>
      </w:pPr>
      <w:r>
        <w:rPr>
          <w:b/>
          <w:bCs/>
          <w:sz w:val="21"/>
          <w:szCs w:val="21"/>
        </w:rPr>
        <w:t xml:space="preserve">Геометрия </w:t>
      </w:r>
    </w:p>
    <w:p w:rsidR="003404A4" w:rsidRDefault="003404A4" w:rsidP="003404A4">
      <w:pPr>
        <w:pStyle w:val="Default"/>
        <w:rPr>
          <w:sz w:val="21"/>
          <w:szCs w:val="21"/>
        </w:rPr>
      </w:pPr>
      <w:r>
        <w:rPr>
          <w:i/>
          <w:iCs/>
          <w:sz w:val="21"/>
          <w:szCs w:val="21"/>
        </w:rPr>
        <w:t xml:space="preserve">уметь </w:t>
      </w:r>
    </w:p>
    <w:p w:rsidR="003404A4" w:rsidRDefault="003404A4" w:rsidP="003404A4">
      <w:pPr>
        <w:pStyle w:val="Default"/>
        <w:spacing w:after="27"/>
        <w:rPr>
          <w:sz w:val="21"/>
          <w:szCs w:val="21"/>
        </w:rPr>
      </w:pPr>
      <w:r>
        <w:rPr>
          <w:sz w:val="21"/>
          <w:szCs w:val="21"/>
        </w:rPr>
        <w:t xml:space="preserve">• пользоваться геометрическим языком для описания предметов окружающего мира; </w:t>
      </w:r>
    </w:p>
    <w:p w:rsidR="003404A4" w:rsidRDefault="003404A4" w:rsidP="003404A4">
      <w:pPr>
        <w:pStyle w:val="Default"/>
        <w:spacing w:after="27"/>
        <w:rPr>
          <w:sz w:val="21"/>
          <w:szCs w:val="21"/>
        </w:rPr>
      </w:pPr>
      <w:r>
        <w:rPr>
          <w:sz w:val="21"/>
          <w:szCs w:val="21"/>
        </w:rPr>
        <w:t xml:space="preserve">• распознавать геометрические фигуры, различать их взаимное расположение; </w:t>
      </w:r>
    </w:p>
    <w:p w:rsidR="003404A4" w:rsidRDefault="003404A4" w:rsidP="003404A4">
      <w:pPr>
        <w:pStyle w:val="Default"/>
        <w:spacing w:after="27"/>
        <w:rPr>
          <w:sz w:val="21"/>
          <w:szCs w:val="21"/>
        </w:rPr>
      </w:pPr>
      <w:r>
        <w:rPr>
          <w:sz w:val="21"/>
          <w:szCs w:val="21"/>
        </w:rPr>
        <w:t xml:space="preserve">• изображать геометрические фигуры; выполнять чертежи по условию задач; осуществлять преобразования фигур; </w:t>
      </w:r>
    </w:p>
    <w:p w:rsidR="003404A4" w:rsidRDefault="003404A4" w:rsidP="003404A4">
      <w:pPr>
        <w:pStyle w:val="Default"/>
        <w:spacing w:after="27"/>
        <w:rPr>
          <w:sz w:val="21"/>
          <w:szCs w:val="21"/>
        </w:rPr>
      </w:pPr>
      <w:r>
        <w:rPr>
          <w:sz w:val="21"/>
          <w:szCs w:val="21"/>
        </w:rPr>
        <w:t xml:space="preserve">• вычислять значения геометрических величин (длин, углов); </w:t>
      </w:r>
    </w:p>
    <w:p w:rsidR="003404A4" w:rsidRDefault="003404A4" w:rsidP="003404A4">
      <w:pPr>
        <w:pStyle w:val="Default"/>
        <w:spacing w:after="27"/>
        <w:rPr>
          <w:sz w:val="21"/>
          <w:szCs w:val="21"/>
        </w:rPr>
      </w:pPr>
      <w:r>
        <w:rPr>
          <w:sz w:val="21"/>
          <w:szCs w:val="21"/>
        </w:rPr>
        <w:t xml:space="preserve">• решать геометрические задачи, опираясь на изученные свойства фигур и отношений между ними, применяя дополнительные построения, алгебраический аппарат; </w:t>
      </w:r>
    </w:p>
    <w:p w:rsidR="003404A4" w:rsidRDefault="003404A4" w:rsidP="003404A4">
      <w:pPr>
        <w:pStyle w:val="Default"/>
        <w:rPr>
          <w:sz w:val="21"/>
          <w:szCs w:val="21"/>
        </w:rPr>
      </w:pPr>
      <w:r>
        <w:rPr>
          <w:sz w:val="21"/>
          <w:szCs w:val="21"/>
        </w:rPr>
        <w:t xml:space="preserve">• проводить доказательные рассуждения при решении задач, используя известные теоремы, обнаруживая возможности для их использования; </w:t>
      </w:r>
    </w:p>
    <w:p w:rsidR="003404A4" w:rsidRDefault="003404A4" w:rsidP="003404A4">
      <w:pPr>
        <w:pStyle w:val="Default"/>
        <w:rPr>
          <w:sz w:val="21"/>
          <w:szCs w:val="21"/>
        </w:rPr>
      </w:pPr>
    </w:p>
    <w:p w:rsidR="003404A4" w:rsidRDefault="003404A4" w:rsidP="003404A4">
      <w:pPr>
        <w:pStyle w:val="Default"/>
        <w:rPr>
          <w:sz w:val="21"/>
          <w:szCs w:val="21"/>
        </w:rPr>
      </w:pPr>
      <w:r>
        <w:rPr>
          <w:i/>
          <w:iCs/>
          <w:sz w:val="21"/>
          <w:szCs w:val="21"/>
        </w:rPr>
        <w:t xml:space="preserve">использовать приобретенные знания и умения в практической деятельности и повседневной жизни </w:t>
      </w:r>
      <w:proofErr w:type="gramStart"/>
      <w:r>
        <w:rPr>
          <w:i/>
          <w:iCs/>
          <w:sz w:val="21"/>
          <w:szCs w:val="21"/>
        </w:rPr>
        <w:t>для</w:t>
      </w:r>
      <w:proofErr w:type="gramEnd"/>
      <w:r>
        <w:rPr>
          <w:i/>
          <w:iCs/>
          <w:sz w:val="21"/>
          <w:szCs w:val="21"/>
        </w:rPr>
        <w:t xml:space="preserve">: </w:t>
      </w:r>
    </w:p>
    <w:p w:rsidR="003404A4" w:rsidRDefault="003404A4" w:rsidP="003404A4">
      <w:pPr>
        <w:pStyle w:val="Default"/>
        <w:spacing w:after="27"/>
        <w:rPr>
          <w:sz w:val="21"/>
          <w:szCs w:val="21"/>
        </w:rPr>
      </w:pPr>
      <w:r>
        <w:rPr>
          <w:sz w:val="21"/>
          <w:szCs w:val="21"/>
        </w:rPr>
        <w:t xml:space="preserve">• описания реальных ситуаций на языке геометрии; </w:t>
      </w:r>
    </w:p>
    <w:p w:rsidR="003404A4" w:rsidRDefault="003404A4" w:rsidP="003404A4">
      <w:pPr>
        <w:pStyle w:val="Default"/>
        <w:spacing w:after="27"/>
        <w:rPr>
          <w:sz w:val="21"/>
          <w:szCs w:val="21"/>
        </w:rPr>
      </w:pPr>
      <w:r>
        <w:rPr>
          <w:sz w:val="21"/>
          <w:szCs w:val="21"/>
        </w:rPr>
        <w:t xml:space="preserve">• решения практических задач, связанных с нахождением геометрических величин (используя при необходимости справочники и технические средства); </w:t>
      </w:r>
    </w:p>
    <w:p w:rsidR="003404A4" w:rsidRDefault="003404A4" w:rsidP="003404A4">
      <w:pPr>
        <w:pStyle w:val="Default"/>
        <w:rPr>
          <w:sz w:val="21"/>
          <w:szCs w:val="21"/>
        </w:rPr>
      </w:pPr>
      <w:r>
        <w:rPr>
          <w:sz w:val="21"/>
          <w:szCs w:val="21"/>
        </w:rPr>
        <w:t xml:space="preserve">• построений геометрическими инструментами (линейка, угольник, циркуль, транспортир). </w:t>
      </w:r>
    </w:p>
    <w:p w:rsidR="003404A4" w:rsidRDefault="003404A4" w:rsidP="003404A4">
      <w:pPr>
        <w:pStyle w:val="Default"/>
        <w:rPr>
          <w:sz w:val="21"/>
          <w:szCs w:val="21"/>
        </w:rPr>
      </w:pPr>
    </w:p>
    <w:p w:rsidR="003404A4" w:rsidRPr="003404A4" w:rsidRDefault="003404A4" w:rsidP="003404A4">
      <w:pPr>
        <w:rPr>
          <w:rFonts w:ascii="Times New Roman" w:hAnsi="Times New Roman"/>
        </w:rPr>
      </w:pPr>
      <w:r w:rsidRPr="003404A4">
        <w:rPr>
          <w:rFonts w:ascii="Times New Roman" w:hAnsi="Times New Roman"/>
        </w:rPr>
        <w:t>Согласно Федеральному базисному учебному плану на изучение математики в 9 классе отводится 5 ч  в  неделю.</w:t>
      </w:r>
      <w:r>
        <w:rPr>
          <w:rFonts w:ascii="Times New Roman" w:hAnsi="Times New Roman"/>
        </w:rPr>
        <w:t xml:space="preserve"> </w:t>
      </w:r>
      <w:r w:rsidRPr="003404A4">
        <w:rPr>
          <w:rFonts w:ascii="Times New Roman" w:hAnsi="Times New Roman"/>
        </w:rPr>
        <w:t>Контрольных работ -11, включая итоговую работу в форме ОГЭ.</w:t>
      </w:r>
    </w:p>
    <w:p w:rsidR="003404A4" w:rsidRPr="003404A4" w:rsidRDefault="003404A4" w:rsidP="003404A4">
      <w:pPr>
        <w:jc w:val="center"/>
        <w:rPr>
          <w:rFonts w:ascii="Times New Roman" w:hAnsi="Times New Roman"/>
          <w:sz w:val="24"/>
          <w:szCs w:val="24"/>
        </w:rPr>
      </w:pPr>
      <w:bookmarkStart w:id="0" w:name="_GoBack"/>
      <w:r w:rsidRPr="003404A4">
        <w:rPr>
          <w:rFonts w:ascii="Times New Roman" w:hAnsi="Times New Roman"/>
          <w:sz w:val="24"/>
          <w:szCs w:val="24"/>
        </w:rPr>
        <w:t>Содержание программы</w:t>
      </w:r>
    </w:p>
    <w:bookmarkEnd w:id="0"/>
    <w:p w:rsidR="003404A4" w:rsidRPr="00F779AA" w:rsidRDefault="003404A4" w:rsidP="003404A4">
      <w:pPr>
        <w:pStyle w:val="a3"/>
        <w:rPr>
          <w:rFonts w:ascii="Times New Roman" w:hAnsi="Times New Roman"/>
          <w:bCs/>
          <w:u w:val="single"/>
        </w:rPr>
      </w:pPr>
      <w:r w:rsidRPr="00F779AA">
        <w:rPr>
          <w:rFonts w:ascii="Times New Roman" w:hAnsi="Times New Roman"/>
          <w:bCs/>
          <w:color w:val="000000"/>
          <w:u w:val="single"/>
        </w:rPr>
        <w:t>Объем учебного времени</w:t>
      </w:r>
      <w:r w:rsidRPr="00F779AA">
        <w:rPr>
          <w:rFonts w:ascii="Times New Roman" w:hAnsi="Times New Roman"/>
          <w:bCs/>
          <w:color w:val="000000"/>
        </w:rPr>
        <w:t>: 170 час</w:t>
      </w:r>
      <w:r w:rsidRPr="00F779AA">
        <w:rPr>
          <w:rFonts w:ascii="Times New Roman" w:hAnsi="Times New Roman"/>
          <w:color w:val="000000"/>
        </w:rPr>
        <w:t>ов</w:t>
      </w:r>
    </w:p>
    <w:p w:rsidR="003404A4" w:rsidRPr="00F779AA" w:rsidRDefault="003404A4" w:rsidP="003404A4">
      <w:pPr>
        <w:pStyle w:val="a3"/>
        <w:rPr>
          <w:rFonts w:ascii="Times New Roman" w:hAnsi="Times New Roman"/>
          <w:bCs/>
          <w:u w:val="single"/>
        </w:rPr>
      </w:pPr>
      <w:r w:rsidRPr="00F779AA">
        <w:rPr>
          <w:rFonts w:ascii="Times New Roman" w:hAnsi="Times New Roman"/>
          <w:bCs/>
          <w:u w:val="single"/>
        </w:rPr>
        <w:t>Режим занятий</w:t>
      </w:r>
      <w:r w:rsidRPr="00F779AA">
        <w:rPr>
          <w:rFonts w:ascii="Times New Roman" w:hAnsi="Times New Roman"/>
          <w:bCs/>
        </w:rPr>
        <w:t>: 5 часов в неделю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6326"/>
        <w:gridCol w:w="3489"/>
      </w:tblGrid>
      <w:tr w:rsidR="003404A4" w:rsidRPr="00F3787C" w:rsidTr="00D61955">
        <w:trPr>
          <w:trHeight w:val="552"/>
        </w:trPr>
        <w:tc>
          <w:tcPr>
            <w:tcW w:w="867" w:type="dxa"/>
          </w:tcPr>
          <w:p w:rsidR="003404A4" w:rsidRPr="00F3787C" w:rsidRDefault="003404A4" w:rsidP="00D61955">
            <w:pPr>
              <w:rPr>
                <w:rFonts w:ascii="Times New Roman" w:hAnsi="Times New Roman"/>
              </w:rPr>
            </w:pPr>
            <w:r w:rsidRPr="00F3787C">
              <w:rPr>
                <w:rFonts w:ascii="Times New Roman" w:hAnsi="Times New Roman"/>
              </w:rPr>
              <w:t>№</w:t>
            </w:r>
          </w:p>
        </w:tc>
        <w:tc>
          <w:tcPr>
            <w:tcW w:w="6326" w:type="dxa"/>
          </w:tcPr>
          <w:p w:rsidR="003404A4" w:rsidRPr="00F3787C" w:rsidRDefault="003404A4" w:rsidP="00D61955">
            <w:pPr>
              <w:rPr>
                <w:rFonts w:ascii="Times New Roman" w:hAnsi="Times New Roman"/>
              </w:rPr>
            </w:pPr>
            <w:r w:rsidRPr="00F3787C">
              <w:rPr>
                <w:rFonts w:ascii="Times New Roman" w:hAnsi="Times New Roman"/>
              </w:rPr>
              <w:t>Тема</w:t>
            </w:r>
          </w:p>
        </w:tc>
        <w:tc>
          <w:tcPr>
            <w:tcW w:w="3489" w:type="dxa"/>
          </w:tcPr>
          <w:p w:rsidR="003404A4" w:rsidRPr="00F3787C" w:rsidRDefault="003404A4" w:rsidP="00D61955">
            <w:pPr>
              <w:rPr>
                <w:rFonts w:ascii="Times New Roman" w:hAnsi="Times New Roman"/>
              </w:rPr>
            </w:pPr>
            <w:r w:rsidRPr="00F3787C">
              <w:rPr>
                <w:rFonts w:ascii="Times New Roman" w:hAnsi="Times New Roman"/>
              </w:rPr>
              <w:t>Количество часов</w:t>
            </w:r>
          </w:p>
        </w:tc>
      </w:tr>
      <w:tr w:rsidR="003404A4" w:rsidRPr="00F3787C" w:rsidTr="00D61955">
        <w:trPr>
          <w:trHeight w:val="552"/>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1</w:t>
            </w:r>
          </w:p>
        </w:tc>
        <w:tc>
          <w:tcPr>
            <w:tcW w:w="6326" w:type="dxa"/>
          </w:tcPr>
          <w:p w:rsidR="003404A4" w:rsidRPr="00F3787C" w:rsidRDefault="003404A4" w:rsidP="00D61955">
            <w:pPr>
              <w:autoSpaceDE w:val="0"/>
              <w:autoSpaceDN w:val="0"/>
              <w:adjustRightInd w:val="0"/>
              <w:spacing w:after="0" w:line="240" w:lineRule="auto"/>
              <w:rPr>
                <w:rFonts w:ascii="Times New Roman" w:hAnsi="Times New Roman"/>
                <w:color w:val="000000"/>
                <w:sz w:val="24"/>
                <w:szCs w:val="24"/>
                <w:lang w:eastAsia="ru-RU"/>
              </w:rPr>
            </w:pPr>
            <w:r w:rsidRPr="00F3787C">
              <w:rPr>
                <w:rFonts w:ascii="Times New Roman" w:hAnsi="Times New Roman"/>
                <w:bCs/>
                <w:color w:val="000000"/>
                <w:sz w:val="24"/>
                <w:szCs w:val="24"/>
                <w:lang w:eastAsia="ru-RU"/>
              </w:rPr>
              <w:t xml:space="preserve">Неравенства с одной переменной. Системы и совокупности неравенств </w:t>
            </w:r>
          </w:p>
        </w:tc>
        <w:tc>
          <w:tcPr>
            <w:tcW w:w="3489"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16</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2</w:t>
            </w:r>
          </w:p>
        </w:tc>
        <w:tc>
          <w:tcPr>
            <w:tcW w:w="6326" w:type="dxa"/>
          </w:tcPr>
          <w:p w:rsidR="003404A4" w:rsidRPr="00F3787C" w:rsidRDefault="003404A4" w:rsidP="00D61955">
            <w:pPr>
              <w:autoSpaceDE w:val="0"/>
              <w:autoSpaceDN w:val="0"/>
              <w:adjustRightInd w:val="0"/>
              <w:spacing w:after="0" w:line="240" w:lineRule="auto"/>
              <w:rPr>
                <w:rFonts w:ascii="Times New Roman" w:hAnsi="Times New Roman"/>
                <w:color w:val="000000"/>
                <w:sz w:val="24"/>
                <w:szCs w:val="24"/>
                <w:lang w:eastAsia="ru-RU"/>
              </w:rPr>
            </w:pPr>
            <w:r w:rsidRPr="00F3787C">
              <w:rPr>
                <w:rFonts w:ascii="Times New Roman" w:hAnsi="Times New Roman"/>
                <w:bCs/>
                <w:color w:val="000000"/>
                <w:sz w:val="24"/>
                <w:szCs w:val="24"/>
                <w:lang w:eastAsia="ru-RU"/>
              </w:rPr>
              <w:t xml:space="preserve">Системы уравнений </w:t>
            </w:r>
          </w:p>
        </w:tc>
        <w:tc>
          <w:tcPr>
            <w:tcW w:w="3489"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15</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3</w:t>
            </w:r>
          </w:p>
        </w:tc>
        <w:tc>
          <w:tcPr>
            <w:tcW w:w="6326" w:type="dxa"/>
          </w:tcPr>
          <w:p w:rsidR="003404A4" w:rsidRPr="00F3787C" w:rsidRDefault="003404A4" w:rsidP="00D61955">
            <w:pPr>
              <w:autoSpaceDE w:val="0"/>
              <w:autoSpaceDN w:val="0"/>
              <w:adjustRightInd w:val="0"/>
              <w:spacing w:after="0" w:line="240" w:lineRule="auto"/>
              <w:rPr>
                <w:rFonts w:ascii="Times New Roman" w:hAnsi="Times New Roman"/>
                <w:color w:val="000000"/>
                <w:sz w:val="24"/>
                <w:szCs w:val="24"/>
                <w:lang w:eastAsia="ru-RU"/>
              </w:rPr>
            </w:pPr>
            <w:r w:rsidRPr="00F3787C">
              <w:rPr>
                <w:rFonts w:ascii="Times New Roman" w:hAnsi="Times New Roman"/>
                <w:bCs/>
                <w:color w:val="000000"/>
                <w:sz w:val="24"/>
                <w:szCs w:val="24"/>
                <w:lang w:eastAsia="ru-RU"/>
              </w:rPr>
              <w:t>Числовые функции</w:t>
            </w:r>
          </w:p>
        </w:tc>
        <w:tc>
          <w:tcPr>
            <w:tcW w:w="3489"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25</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4</w:t>
            </w:r>
          </w:p>
        </w:tc>
        <w:tc>
          <w:tcPr>
            <w:tcW w:w="6326" w:type="dxa"/>
          </w:tcPr>
          <w:p w:rsidR="003404A4" w:rsidRPr="00F3787C" w:rsidRDefault="003404A4" w:rsidP="00D61955">
            <w:pPr>
              <w:autoSpaceDE w:val="0"/>
              <w:autoSpaceDN w:val="0"/>
              <w:adjustRightInd w:val="0"/>
              <w:spacing w:after="0" w:line="240" w:lineRule="auto"/>
              <w:rPr>
                <w:rFonts w:ascii="Times New Roman" w:hAnsi="Times New Roman"/>
                <w:color w:val="000000"/>
                <w:sz w:val="24"/>
                <w:szCs w:val="24"/>
                <w:lang w:eastAsia="ru-RU"/>
              </w:rPr>
            </w:pPr>
            <w:r w:rsidRPr="00F3787C">
              <w:rPr>
                <w:rFonts w:ascii="Times New Roman" w:hAnsi="Times New Roman"/>
                <w:bCs/>
                <w:color w:val="000000"/>
                <w:sz w:val="24"/>
                <w:szCs w:val="24"/>
                <w:lang w:eastAsia="ru-RU"/>
              </w:rPr>
              <w:t xml:space="preserve">Прогрессии </w:t>
            </w:r>
          </w:p>
        </w:tc>
        <w:tc>
          <w:tcPr>
            <w:tcW w:w="3489"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16</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5</w:t>
            </w:r>
          </w:p>
        </w:tc>
        <w:tc>
          <w:tcPr>
            <w:tcW w:w="6326" w:type="dxa"/>
          </w:tcPr>
          <w:p w:rsidR="003404A4" w:rsidRPr="00F3787C" w:rsidRDefault="003404A4" w:rsidP="00D61955">
            <w:pPr>
              <w:autoSpaceDE w:val="0"/>
              <w:autoSpaceDN w:val="0"/>
              <w:adjustRightInd w:val="0"/>
              <w:spacing w:after="0" w:line="240" w:lineRule="auto"/>
              <w:rPr>
                <w:rFonts w:ascii="Times New Roman" w:hAnsi="Times New Roman"/>
                <w:color w:val="000000"/>
                <w:sz w:val="24"/>
                <w:szCs w:val="24"/>
                <w:lang w:eastAsia="ru-RU"/>
              </w:rPr>
            </w:pPr>
            <w:r w:rsidRPr="00F3787C">
              <w:rPr>
                <w:rFonts w:ascii="Times New Roman" w:hAnsi="Times New Roman"/>
                <w:bCs/>
                <w:color w:val="000000"/>
                <w:sz w:val="24"/>
                <w:szCs w:val="24"/>
                <w:lang w:eastAsia="ru-RU"/>
              </w:rPr>
              <w:t xml:space="preserve">Элементы комбинаторики, статистики и теории вероятностей </w:t>
            </w:r>
          </w:p>
        </w:tc>
        <w:tc>
          <w:tcPr>
            <w:tcW w:w="3489"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12</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6</w:t>
            </w:r>
          </w:p>
        </w:tc>
        <w:tc>
          <w:tcPr>
            <w:tcW w:w="6326" w:type="dxa"/>
          </w:tcPr>
          <w:p w:rsidR="003404A4" w:rsidRPr="003404A4" w:rsidRDefault="003404A4" w:rsidP="00D61955">
            <w:pPr>
              <w:autoSpaceDE w:val="0"/>
              <w:rPr>
                <w:rFonts w:ascii="Times New Roman" w:hAnsi="Times New Roman"/>
                <w:lang/>
              </w:rPr>
            </w:pPr>
            <w:r w:rsidRPr="003404A4">
              <w:rPr>
                <w:rFonts w:ascii="Times New Roman" w:hAnsi="Times New Roman"/>
                <w:lang/>
              </w:rPr>
              <w:t xml:space="preserve">Подобие фигур </w:t>
            </w:r>
          </w:p>
          <w:p w:rsidR="003404A4" w:rsidRPr="003404A4" w:rsidRDefault="003404A4" w:rsidP="00D61955">
            <w:pPr>
              <w:rPr>
                <w:rFonts w:ascii="Times New Roman" w:hAnsi="Times New Roman"/>
                <w:sz w:val="24"/>
                <w:szCs w:val="24"/>
              </w:rPr>
            </w:pPr>
          </w:p>
        </w:tc>
        <w:tc>
          <w:tcPr>
            <w:tcW w:w="3489" w:type="dxa"/>
          </w:tcPr>
          <w:p w:rsidR="003404A4" w:rsidRPr="003404A4" w:rsidRDefault="003404A4" w:rsidP="00D61955">
            <w:pPr>
              <w:rPr>
                <w:rFonts w:ascii="Times New Roman" w:hAnsi="Times New Roman"/>
                <w:sz w:val="24"/>
                <w:szCs w:val="24"/>
              </w:rPr>
            </w:pPr>
            <w:r w:rsidRPr="003404A4">
              <w:rPr>
                <w:rFonts w:ascii="Times New Roman" w:hAnsi="Times New Roman"/>
                <w:lang/>
              </w:rPr>
              <w:t>(14ч).</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7</w:t>
            </w:r>
          </w:p>
        </w:tc>
        <w:tc>
          <w:tcPr>
            <w:tcW w:w="6326" w:type="dxa"/>
          </w:tcPr>
          <w:p w:rsidR="003404A4" w:rsidRPr="003404A4" w:rsidRDefault="003404A4" w:rsidP="00D61955">
            <w:pPr>
              <w:autoSpaceDE w:val="0"/>
              <w:rPr>
                <w:rFonts w:ascii="Times New Roman" w:hAnsi="Times New Roman"/>
                <w:lang/>
              </w:rPr>
            </w:pPr>
            <w:r w:rsidRPr="003404A4">
              <w:rPr>
                <w:rFonts w:ascii="Times New Roman" w:hAnsi="Times New Roman"/>
                <w:lang/>
              </w:rPr>
              <w:t xml:space="preserve">Решение треугольников </w:t>
            </w:r>
          </w:p>
          <w:p w:rsidR="003404A4" w:rsidRPr="003404A4" w:rsidRDefault="003404A4" w:rsidP="00D61955">
            <w:pPr>
              <w:rPr>
                <w:rFonts w:ascii="Times New Roman" w:hAnsi="Times New Roman"/>
                <w:sz w:val="24"/>
                <w:szCs w:val="24"/>
              </w:rPr>
            </w:pPr>
          </w:p>
        </w:tc>
        <w:tc>
          <w:tcPr>
            <w:tcW w:w="3489" w:type="dxa"/>
          </w:tcPr>
          <w:p w:rsidR="003404A4" w:rsidRPr="003404A4" w:rsidRDefault="003404A4" w:rsidP="00D61955">
            <w:pPr>
              <w:rPr>
                <w:rFonts w:ascii="Times New Roman" w:hAnsi="Times New Roman"/>
                <w:sz w:val="24"/>
                <w:szCs w:val="24"/>
              </w:rPr>
            </w:pPr>
            <w:r w:rsidRPr="003404A4">
              <w:rPr>
                <w:rFonts w:ascii="Times New Roman" w:hAnsi="Times New Roman"/>
                <w:lang/>
              </w:rPr>
              <w:t>(9ч).</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Pr>
                <w:rFonts w:ascii="Times New Roman" w:hAnsi="Times New Roman"/>
                <w:sz w:val="24"/>
                <w:szCs w:val="24"/>
              </w:rPr>
              <w:t>8</w:t>
            </w:r>
          </w:p>
        </w:tc>
        <w:tc>
          <w:tcPr>
            <w:tcW w:w="6326" w:type="dxa"/>
          </w:tcPr>
          <w:p w:rsidR="003404A4" w:rsidRPr="003404A4" w:rsidRDefault="003404A4" w:rsidP="00D61955">
            <w:pPr>
              <w:autoSpaceDE w:val="0"/>
              <w:rPr>
                <w:rFonts w:ascii="Times New Roman" w:hAnsi="Times New Roman"/>
                <w:lang/>
              </w:rPr>
            </w:pPr>
            <w:r w:rsidRPr="003404A4">
              <w:rPr>
                <w:rFonts w:ascii="Times New Roman" w:hAnsi="Times New Roman"/>
                <w:lang/>
              </w:rPr>
              <w:t xml:space="preserve">Многоугольники </w:t>
            </w:r>
          </w:p>
          <w:p w:rsidR="003404A4" w:rsidRPr="003404A4" w:rsidRDefault="003404A4" w:rsidP="00D61955">
            <w:pPr>
              <w:rPr>
                <w:rFonts w:ascii="Times New Roman" w:hAnsi="Times New Roman"/>
                <w:sz w:val="24"/>
                <w:szCs w:val="24"/>
              </w:rPr>
            </w:pPr>
          </w:p>
        </w:tc>
        <w:tc>
          <w:tcPr>
            <w:tcW w:w="3489" w:type="dxa"/>
          </w:tcPr>
          <w:p w:rsidR="003404A4" w:rsidRPr="003404A4" w:rsidRDefault="003404A4" w:rsidP="00D61955">
            <w:pPr>
              <w:rPr>
                <w:rFonts w:ascii="Times New Roman" w:hAnsi="Times New Roman"/>
                <w:sz w:val="24"/>
                <w:szCs w:val="24"/>
              </w:rPr>
            </w:pPr>
            <w:r w:rsidRPr="003404A4">
              <w:rPr>
                <w:rFonts w:ascii="Times New Roman" w:hAnsi="Times New Roman"/>
                <w:lang/>
              </w:rPr>
              <w:t>(15ч).</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8</w:t>
            </w:r>
          </w:p>
        </w:tc>
        <w:tc>
          <w:tcPr>
            <w:tcW w:w="6326" w:type="dxa"/>
          </w:tcPr>
          <w:p w:rsidR="003404A4" w:rsidRPr="003404A4" w:rsidRDefault="003404A4" w:rsidP="00D61955">
            <w:pPr>
              <w:autoSpaceDE w:val="0"/>
              <w:rPr>
                <w:rFonts w:ascii="Times New Roman" w:hAnsi="Times New Roman"/>
                <w:lang/>
              </w:rPr>
            </w:pPr>
            <w:r w:rsidRPr="003404A4">
              <w:rPr>
                <w:rFonts w:ascii="Times New Roman" w:hAnsi="Times New Roman"/>
                <w:lang/>
              </w:rPr>
              <w:t xml:space="preserve">Площади фигур </w:t>
            </w:r>
          </w:p>
          <w:p w:rsidR="003404A4" w:rsidRPr="003404A4" w:rsidRDefault="003404A4" w:rsidP="00D61955">
            <w:pPr>
              <w:rPr>
                <w:rFonts w:ascii="Times New Roman" w:hAnsi="Times New Roman"/>
                <w:sz w:val="24"/>
                <w:szCs w:val="24"/>
              </w:rPr>
            </w:pPr>
          </w:p>
        </w:tc>
        <w:tc>
          <w:tcPr>
            <w:tcW w:w="3489" w:type="dxa"/>
          </w:tcPr>
          <w:p w:rsidR="003404A4" w:rsidRPr="003404A4" w:rsidRDefault="003404A4" w:rsidP="00D61955">
            <w:pPr>
              <w:rPr>
                <w:rFonts w:ascii="Times New Roman" w:hAnsi="Times New Roman"/>
                <w:sz w:val="24"/>
                <w:szCs w:val="24"/>
              </w:rPr>
            </w:pPr>
            <w:r w:rsidRPr="003404A4">
              <w:rPr>
                <w:rFonts w:ascii="Times New Roman" w:hAnsi="Times New Roman"/>
                <w:lang/>
              </w:rPr>
              <w:t>(17ч).</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9</w:t>
            </w:r>
          </w:p>
        </w:tc>
        <w:tc>
          <w:tcPr>
            <w:tcW w:w="6326" w:type="dxa"/>
          </w:tcPr>
          <w:p w:rsidR="003404A4" w:rsidRPr="003404A4" w:rsidRDefault="003404A4" w:rsidP="00D61955">
            <w:pPr>
              <w:shd w:val="clear" w:color="auto" w:fill="FFFFFF"/>
              <w:autoSpaceDE w:val="0"/>
              <w:snapToGrid w:val="0"/>
              <w:rPr>
                <w:rFonts w:ascii="Times New Roman" w:hAnsi="Times New Roman"/>
                <w:lang/>
              </w:rPr>
            </w:pPr>
            <w:r w:rsidRPr="003404A4">
              <w:rPr>
                <w:rFonts w:ascii="Times New Roman" w:hAnsi="Times New Roman"/>
                <w:lang/>
              </w:rPr>
              <w:t xml:space="preserve">Элементы стереометрии </w:t>
            </w:r>
          </w:p>
          <w:p w:rsidR="003404A4" w:rsidRPr="003404A4" w:rsidRDefault="003404A4" w:rsidP="00D61955">
            <w:pPr>
              <w:rPr>
                <w:rFonts w:ascii="Times New Roman" w:hAnsi="Times New Roman"/>
                <w:sz w:val="24"/>
                <w:szCs w:val="24"/>
              </w:rPr>
            </w:pPr>
          </w:p>
        </w:tc>
        <w:tc>
          <w:tcPr>
            <w:tcW w:w="3489" w:type="dxa"/>
          </w:tcPr>
          <w:p w:rsidR="003404A4" w:rsidRPr="003404A4" w:rsidRDefault="003404A4" w:rsidP="00D61955">
            <w:pPr>
              <w:rPr>
                <w:rFonts w:ascii="Times New Roman" w:hAnsi="Times New Roman"/>
                <w:sz w:val="24"/>
                <w:szCs w:val="24"/>
              </w:rPr>
            </w:pPr>
            <w:r w:rsidRPr="003404A4">
              <w:rPr>
                <w:rFonts w:ascii="Times New Roman" w:hAnsi="Times New Roman"/>
                <w:lang/>
              </w:rPr>
              <w:t>(</w:t>
            </w:r>
            <w:r w:rsidRPr="003404A4">
              <w:rPr>
                <w:rFonts w:ascii="Times New Roman" w:hAnsi="Times New Roman"/>
                <w:lang w:val="en-US"/>
              </w:rPr>
              <w:t>6</w:t>
            </w:r>
            <w:r w:rsidRPr="003404A4">
              <w:rPr>
                <w:rFonts w:ascii="Times New Roman" w:hAnsi="Times New Roman"/>
                <w:lang/>
              </w:rPr>
              <w:t>ч).</w:t>
            </w:r>
          </w:p>
        </w:tc>
      </w:tr>
      <w:tr w:rsidR="003404A4" w:rsidRPr="00F3787C" w:rsidTr="00D61955">
        <w:trPr>
          <w:trHeight w:hRule="exact" w:val="340"/>
        </w:trPr>
        <w:tc>
          <w:tcPr>
            <w:tcW w:w="867"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10</w:t>
            </w:r>
          </w:p>
        </w:tc>
        <w:tc>
          <w:tcPr>
            <w:tcW w:w="6326" w:type="dxa"/>
          </w:tcPr>
          <w:p w:rsidR="003404A4" w:rsidRPr="00F3787C" w:rsidRDefault="003404A4" w:rsidP="00D61955">
            <w:pPr>
              <w:rPr>
                <w:rFonts w:ascii="Times New Roman" w:hAnsi="Times New Roman"/>
                <w:sz w:val="24"/>
                <w:szCs w:val="24"/>
              </w:rPr>
            </w:pPr>
            <w:r w:rsidRPr="00F3787C">
              <w:rPr>
                <w:rFonts w:ascii="Times New Roman" w:hAnsi="Times New Roman"/>
                <w:sz w:val="24"/>
                <w:szCs w:val="24"/>
              </w:rPr>
              <w:t>Итоговое повторение</w:t>
            </w:r>
          </w:p>
        </w:tc>
        <w:tc>
          <w:tcPr>
            <w:tcW w:w="3489" w:type="dxa"/>
          </w:tcPr>
          <w:p w:rsidR="003404A4" w:rsidRPr="00F3787C" w:rsidRDefault="003404A4" w:rsidP="00D61955">
            <w:pPr>
              <w:rPr>
                <w:rFonts w:ascii="Times New Roman" w:hAnsi="Times New Roman"/>
                <w:sz w:val="24"/>
                <w:szCs w:val="24"/>
              </w:rPr>
            </w:pPr>
          </w:p>
        </w:tc>
      </w:tr>
    </w:tbl>
    <w:p w:rsidR="003404A4" w:rsidRPr="003404A4" w:rsidRDefault="003404A4" w:rsidP="003404A4">
      <w:pPr>
        <w:spacing w:after="0" w:line="240" w:lineRule="auto"/>
        <w:jc w:val="center"/>
        <w:rPr>
          <w:rFonts w:ascii="Times New Roman" w:hAnsi="Times New Roman"/>
          <w:b/>
        </w:rPr>
      </w:pPr>
      <w:r w:rsidRPr="003404A4">
        <w:rPr>
          <w:rFonts w:ascii="Times New Roman" w:hAnsi="Times New Roman"/>
          <w:b/>
        </w:rPr>
        <w:t>Учебно-методическое и программное обеспечение</w:t>
      </w:r>
    </w:p>
    <w:p w:rsidR="003404A4" w:rsidRPr="003404A4" w:rsidRDefault="003404A4" w:rsidP="003404A4">
      <w:pPr>
        <w:spacing w:after="0" w:line="240" w:lineRule="auto"/>
        <w:rPr>
          <w:rFonts w:ascii="Times New Roman" w:hAnsi="Times New Roman"/>
        </w:rPr>
      </w:pP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1. Алгебра. 9 класс. В 2 ч. Ч. 1. Учебник для общеобразовательных учреждений / А.Г. </w:t>
      </w:r>
    </w:p>
    <w:p w:rsidR="003404A4" w:rsidRPr="003404A4" w:rsidRDefault="003404A4" w:rsidP="003404A4">
      <w:pPr>
        <w:spacing w:after="0" w:line="240" w:lineRule="auto"/>
        <w:rPr>
          <w:rFonts w:ascii="Times New Roman" w:hAnsi="Times New Roman"/>
        </w:rPr>
      </w:pPr>
      <w:proofErr w:type="spellStart"/>
      <w:r w:rsidRPr="003404A4">
        <w:rPr>
          <w:rFonts w:ascii="Times New Roman" w:hAnsi="Times New Roman"/>
        </w:rPr>
        <w:lastRenderedPageBreak/>
        <w:t>Мордкович</w:t>
      </w:r>
      <w:proofErr w:type="gramStart"/>
      <w:r w:rsidRPr="003404A4">
        <w:rPr>
          <w:rFonts w:ascii="Times New Roman" w:hAnsi="Times New Roman"/>
        </w:rPr>
        <w:t>,П</w:t>
      </w:r>
      <w:proofErr w:type="gramEnd"/>
      <w:r w:rsidRPr="003404A4">
        <w:rPr>
          <w:rFonts w:ascii="Times New Roman" w:hAnsi="Times New Roman"/>
        </w:rPr>
        <w:t>.В</w:t>
      </w:r>
      <w:proofErr w:type="spellEnd"/>
      <w:r w:rsidRPr="003404A4">
        <w:rPr>
          <w:rFonts w:ascii="Times New Roman" w:hAnsi="Times New Roman"/>
        </w:rPr>
        <w:t xml:space="preserve"> Семенов. - 11-е изд. стер. - М.: Мнемозина, 2012. </w:t>
      </w:r>
    </w:p>
    <w:p w:rsidR="003404A4" w:rsidRPr="003404A4" w:rsidRDefault="003404A4" w:rsidP="003404A4">
      <w:pPr>
        <w:spacing w:after="0" w:line="240" w:lineRule="auto"/>
        <w:rPr>
          <w:rFonts w:ascii="Times New Roman" w:hAnsi="Times New Roman"/>
        </w:rPr>
      </w:pPr>
      <w:r w:rsidRPr="003404A4">
        <w:rPr>
          <w:rFonts w:ascii="Times New Roman" w:hAnsi="Times New Roman"/>
        </w:rPr>
        <w:t>2. Алгебра. 9 класс. В 2 ч. Ч. 2. Задачник для общеобразовательных учреждений/ [</w:t>
      </w:r>
      <w:proofErr w:type="spellStart"/>
      <w:r w:rsidRPr="003404A4">
        <w:rPr>
          <w:rFonts w:ascii="Times New Roman" w:hAnsi="Times New Roman"/>
        </w:rPr>
        <w:t>А.Г.Мордкович</w:t>
      </w:r>
      <w:proofErr w:type="spellEnd"/>
      <w:r w:rsidRPr="003404A4">
        <w:rPr>
          <w:rFonts w:ascii="Times New Roman" w:hAnsi="Times New Roman"/>
        </w:rPr>
        <w:t xml:space="preserve">, Л.А Александровна, Т.Н. </w:t>
      </w:r>
      <w:proofErr w:type="spellStart"/>
      <w:r w:rsidRPr="003404A4">
        <w:rPr>
          <w:rFonts w:ascii="Times New Roman" w:hAnsi="Times New Roman"/>
        </w:rPr>
        <w:t>Мишустина</w:t>
      </w:r>
      <w:proofErr w:type="spellEnd"/>
      <w:r w:rsidRPr="003404A4">
        <w:rPr>
          <w:rFonts w:ascii="Times New Roman" w:hAnsi="Times New Roman"/>
        </w:rPr>
        <w:t xml:space="preserve"> и др.]; под ред. А.Г. Мордкович- 11-еизд</w:t>
      </w:r>
      <w:proofErr w:type="gramStart"/>
      <w:r w:rsidRPr="003404A4">
        <w:rPr>
          <w:rFonts w:ascii="Times New Roman" w:hAnsi="Times New Roman"/>
        </w:rPr>
        <w:t>.с</w:t>
      </w:r>
      <w:proofErr w:type="gramEnd"/>
      <w:r w:rsidRPr="003404A4">
        <w:rPr>
          <w:rFonts w:ascii="Times New Roman" w:hAnsi="Times New Roman"/>
        </w:rPr>
        <w:t xml:space="preserve">тер.- М.: Мнемозина, 2012. </w:t>
      </w: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3. Мордкович А.Г. Алгебра. 7-9 </w:t>
      </w:r>
      <w:proofErr w:type="spellStart"/>
      <w:r w:rsidRPr="003404A4">
        <w:rPr>
          <w:rFonts w:ascii="Times New Roman" w:hAnsi="Times New Roman"/>
        </w:rPr>
        <w:t>кл</w:t>
      </w:r>
      <w:proofErr w:type="spellEnd"/>
      <w:r w:rsidRPr="003404A4">
        <w:rPr>
          <w:rFonts w:ascii="Times New Roman" w:hAnsi="Times New Roman"/>
        </w:rPr>
        <w:t xml:space="preserve">.: Методическое пособие для учителя. - 3-е изд. - М.: Мнемозина, 2012. </w:t>
      </w: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4. Мордкович А.Г. События. Вероятности. Статистическая обработка данных: Доп. Параграфы к курсу алгебры. 7-9 </w:t>
      </w:r>
      <w:proofErr w:type="spellStart"/>
      <w:r w:rsidRPr="003404A4">
        <w:rPr>
          <w:rFonts w:ascii="Times New Roman" w:hAnsi="Times New Roman"/>
        </w:rPr>
        <w:t>кл</w:t>
      </w:r>
      <w:proofErr w:type="spellEnd"/>
      <w:r w:rsidRPr="003404A4">
        <w:rPr>
          <w:rFonts w:ascii="Times New Roman" w:hAnsi="Times New Roman"/>
        </w:rPr>
        <w:t xml:space="preserve">. </w:t>
      </w:r>
      <w:proofErr w:type="spellStart"/>
      <w:r w:rsidRPr="003404A4">
        <w:rPr>
          <w:rFonts w:ascii="Times New Roman" w:hAnsi="Times New Roman"/>
        </w:rPr>
        <w:t>общеобразоват</w:t>
      </w:r>
      <w:proofErr w:type="spellEnd"/>
      <w:r w:rsidRPr="003404A4">
        <w:rPr>
          <w:rFonts w:ascii="Times New Roman" w:hAnsi="Times New Roman"/>
        </w:rPr>
        <w:t xml:space="preserve">. учреждений/ А. Г. Мордкович, П. В. Семенов.-4-еизд.М.: Мнемозина, 2008. </w:t>
      </w: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5. Алгебра: Тесты  для 7-9 </w:t>
      </w:r>
      <w:proofErr w:type="spellStart"/>
      <w:r w:rsidRPr="003404A4">
        <w:rPr>
          <w:rFonts w:ascii="Times New Roman" w:hAnsi="Times New Roman"/>
        </w:rPr>
        <w:t>кл</w:t>
      </w:r>
      <w:proofErr w:type="spellEnd"/>
      <w:r w:rsidRPr="003404A4">
        <w:rPr>
          <w:rFonts w:ascii="Times New Roman" w:hAnsi="Times New Roman"/>
        </w:rPr>
        <w:t xml:space="preserve">. </w:t>
      </w:r>
      <w:proofErr w:type="spellStart"/>
      <w:r w:rsidRPr="003404A4">
        <w:rPr>
          <w:rFonts w:ascii="Times New Roman" w:hAnsi="Times New Roman"/>
        </w:rPr>
        <w:t>общеобразоват</w:t>
      </w:r>
      <w:proofErr w:type="spellEnd"/>
      <w:r w:rsidRPr="003404A4">
        <w:rPr>
          <w:rFonts w:ascii="Times New Roman" w:hAnsi="Times New Roman"/>
        </w:rPr>
        <w:t xml:space="preserve">. учреждений/ А.Г. Мордкович, Е.Е. </w:t>
      </w: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Тульчинская.5-е изд. - М.: Мнемозина. 2006. </w:t>
      </w: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6. Алгебра. 9 класс. Самостоятельные работы для учащихся общеобразовательных учреждений/ Л.А. Александрова; под ред. А.Г. Мордковича. - 2-е изд., </w:t>
      </w:r>
      <w:proofErr w:type="spellStart"/>
      <w:r w:rsidRPr="003404A4">
        <w:rPr>
          <w:rFonts w:ascii="Times New Roman" w:hAnsi="Times New Roman"/>
        </w:rPr>
        <w:t>перераб</w:t>
      </w:r>
      <w:proofErr w:type="spellEnd"/>
      <w:r w:rsidRPr="003404A4">
        <w:rPr>
          <w:rFonts w:ascii="Times New Roman" w:hAnsi="Times New Roman"/>
        </w:rPr>
        <w:t xml:space="preserve">. и доп. - М.: Мнемозина, 2012. </w:t>
      </w:r>
    </w:p>
    <w:p w:rsidR="003404A4" w:rsidRPr="003404A4" w:rsidRDefault="003404A4" w:rsidP="003404A4">
      <w:pPr>
        <w:spacing w:after="0" w:line="240" w:lineRule="auto"/>
        <w:rPr>
          <w:rFonts w:ascii="Times New Roman" w:hAnsi="Times New Roman"/>
        </w:rPr>
      </w:pPr>
      <w:r w:rsidRPr="003404A4">
        <w:rPr>
          <w:rFonts w:ascii="Times New Roman" w:hAnsi="Times New Roman"/>
        </w:rPr>
        <w:t xml:space="preserve">7. Алгебра. 9 класс. Контрольные работы для учащихся общеобразовательных </w:t>
      </w:r>
    </w:p>
    <w:p w:rsidR="003404A4" w:rsidRPr="003404A4" w:rsidRDefault="003404A4" w:rsidP="003404A4">
      <w:pPr>
        <w:spacing w:after="0" w:line="240" w:lineRule="auto"/>
        <w:rPr>
          <w:rFonts w:ascii="Times New Roman" w:hAnsi="Times New Roman"/>
        </w:rPr>
      </w:pPr>
      <w:r w:rsidRPr="003404A4">
        <w:rPr>
          <w:rFonts w:ascii="Times New Roman" w:hAnsi="Times New Roman"/>
        </w:rPr>
        <w:t>учреждений/</w:t>
      </w:r>
      <w:proofErr w:type="spellStart"/>
      <w:r w:rsidRPr="003404A4">
        <w:rPr>
          <w:rFonts w:ascii="Times New Roman" w:hAnsi="Times New Roman"/>
        </w:rPr>
        <w:t>Л.А.Александрова</w:t>
      </w:r>
      <w:proofErr w:type="spellEnd"/>
      <w:r w:rsidRPr="003404A4">
        <w:rPr>
          <w:rFonts w:ascii="Times New Roman" w:hAnsi="Times New Roman"/>
        </w:rPr>
        <w:t xml:space="preserve">; под ред. А.Г. Мордковича. - М.: Мнемозина, 2012. </w:t>
      </w:r>
    </w:p>
    <w:p w:rsidR="003404A4" w:rsidRPr="003404A4" w:rsidRDefault="003404A4" w:rsidP="003404A4">
      <w:pPr>
        <w:spacing w:after="0" w:line="240" w:lineRule="auto"/>
        <w:rPr>
          <w:rFonts w:ascii="Times New Roman" w:hAnsi="Times New Roman"/>
          <w:color w:val="000000"/>
          <w:lang/>
        </w:rPr>
      </w:pPr>
      <w:r w:rsidRPr="003404A4">
        <w:rPr>
          <w:rFonts w:ascii="Times New Roman" w:hAnsi="Times New Roman"/>
        </w:rPr>
        <w:t xml:space="preserve">8. </w:t>
      </w:r>
      <w:r w:rsidRPr="003404A4">
        <w:rPr>
          <w:rFonts w:ascii="Times New Roman" w:hAnsi="Times New Roman"/>
          <w:color w:val="000000"/>
          <w:lang/>
        </w:rPr>
        <w:t xml:space="preserve">   Геометрия: учеб. для 7—9 </w:t>
      </w:r>
      <w:proofErr w:type="spellStart"/>
      <w:r w:rsidRPr="003404A4">
        <w:rPr>
          <w:rFonts w:ascii="Times New Roman" w:hAnsi="Times New Roman"/>
          <w:color w:val="000000"/>
          <w:lang/>
        </w:rPr>
        <w:t>кл</w:t>
      </w:r>
      <w:proofErr w:type="gramStart"/>
      <w:r w:rsidRPr="003404A4">
        <w:rPr>
          <w:rFonts w:ascii="Times New Roman" w:hAnsi="Times New Roman"/>
          <w:color w:val="000000"/>
          <w:lang/>
        </w:rPr>
        <w:t>.П</w:t>
      </w:r>
      <w:proofErr w:type="gramEnd"/>
      <w:r w:rsidRPr="003404A4">
        <w:rPr>
          <w:rFonts w:ascii="Times New Roman" w:hAnsi="Times New Roman"/>
          <w:color w:val="000000"/>
          <w:lang/>
        </w:rPr>
        <w:t>огорелов</w:t>
      </w:r>
      <w:proofErr w:type="spellEnd"/>
      <w:r w:rsidRPr="003404A4">
        <w:rPr>
          <w:rFonts w:ascii="Times New Roman" w:hAnsi="Times New Roman"/>
          <w:color w:val="000000"/>
          <w:lang/>
        </w:rPr>
        <w:t xml:space="preserve"> А.В. , М.: Просвеще</w:t>
      </w:r>
      <w:r w:rsidRPr="003404A4">
        <w:rPr>
          <w:rFonts w:ascii="Times New Roman" w:hAnsi="Times New Roman"/>
          <w:color w:val="000000"/>
          <w:lang/>
        </w:rPr>
        <w:softHyphen/>
        <w:t>ние, 2012.</w:t>
      </w:r>
    </w:p>
    <w:p w:rsidR="003404A4" w:rsidRPr="003404A4" w:rsidRDefault="003404A4" w:rsidP="003404A4">
      <w:pPr>
        <w:spacing w:after="0" w:line="240" w:lineRule="auto"/>
        <w:rPr>
          <w:rFonts w:ascii="Times New Roman" w:hAnsi="Times New Roman"/>
          <w:lang w:eastAsia="ar-SA"/>
        </w:rPr>
      </w:pPr>
      <w:r w:rsidRPr="003404A4">
        <w:rPr>
          <w:rFonts w:ascii="Times New Roman" w:hAnsi="Times New Roman"/>
          <w:color w:val="000000"/>
          <w:lang/>
        </w:rPr>
        <w:t>9.</w:t>
      </w:r>
      <w:r w:rsidRPr="003404A4">
        <w:rPr>
          <w:rFonts w:ascii="Times New Roman" w:hAnsi="Times New Roman"/>
          <w:lang w:eastAsia="ar-SA"/>
        </w:rPr>
        <w:t xml:space="preserve"> Геометрия 9 класс. Тесты</w:t>
      </w:r>
      <w:proofErr w:type="gramStart"/>
      <w:r w:rsidRPr="003404A4">
        <w:rPr>
          <w:rFonts w:ascii="Times New Roman" w:hAnsi="Times New Roman"/>
          <w:lang w:eastAsia="ar-SA"/>
        </w:rPr>
        <w:t>.-</w:t>
      </w:r>
      <w:proofErr w:type="gramEnd"/>
      <w:r w:rsidRPr="003404A4">
        <w:rPr>
          <w:rFonts w:ascii="Times New Roman" w:hAnsi="Times New Roman"/>
          <w:lang w:eastAsia="ar-SA"/>
        </w:rPr>
        <w:t>АСТ-Пресс,2008.</w:t>
      </w:r>
    </w:p>
    <w:p w:rsidR="003404A4" w:rsidRPr="003404A4" w:rsidRDefault="003404A4" w:rsidP="003404A4">
      <w:pPr>
        <w:spacing w:after="0" w:line="240" w:lineRule="auto"/>
        <w:rPr>
          <w:rFonts w:ascii="Times New Roman" w:hAnsi="Times New Roman"/>
          <w:lang/>
        </w:rPr>
      </w:pPr>
      <w:r w:rsidRPr="003404A4">
        <w:rPr>
          <w:rFonts w:ascii="Times New Roman" w:hAnsi="Times New Roman"/>
          <w:color w:val="000000"/>
          <w:lang/>
        </w:rPr>
        <w:t>10.  Программа  общеобразовательных учреждений. Геометрия. 7-9 классы.</w:t>
      </w:r>
      <w:r w:rsidRPr="003404A4">
        <w:rPr>
          <w:rFonts w:ascii="Times New Roman" w:hAnsi="Times New Roman"/>
          <w:lang/>
        </w:rPr>
        <w:t xml:space="preserve">/ </w:t>
      </w:r>
      <w:proofErr w:type="spellStart"/>
      <w:r w:rsidRPr="003404A4">
        <w:rPr>
          <w:rFonts w:ascii="Times New Roman" w:hAnsi="Times New Roman"/>
          <w:lang/>
        </w:rPr>
        <w:t>Бурмистрова</w:t>
      </w:r>
      <w:proofErr w:type="spellEnd"/>
      <w:r w:rsidRPr="003404A4">
        <w:rPr>
          <w:rFonts w:ascii="Times New Roman" w:hAnsi="Times New Roman"/>
          <w:lang/>
        </w:rPr>
        <w:t xml:space="preserve"> Т.А. – М. «Просвещение», 2008г.    </w:t>
      </w:r>
    </w:p>
    <w:p w:rsidR="003404A4" w:rsidRPr="003404A4" w:rsidRDefault="003404A4" w:rsidP="003404A4">
      <w:pPr>
        <w:spacing w:after="0" w:line="240" w:lineRule="auto"/>
        <w:rPr>
          <w:rFonts w:ascii="Times New Roman" w:hAnsi="Times New Roman"/>
          <w:color w:val="000000"/>
          <w:lang/>
        </w:rPr>
      </w:pPr>
      <w:r>
        <w:rPr>
          <w:rFonts w:ascii="Times New Roman" w:hAnsi="Times New Roman"/>
          <w:color w:val="000000"/>
          <w:lang/>
        </w:rPr>
        <w:t xml:space="preserve">11. </w:t>
      </w:r>
      <w:r w:rsidRPr="003404A4">
        <w:rPr>
          <w:rFonts w:ascii="Times New Roman" w:hAnsi="Times New Roman"/>
          <w:lang w:eastAsia="ar-SA"/>
        </w:rPr>
        <w:t xml:space="preserve"> Самостоятельные и контрольные работы для 9 класса по алгебре и геометрии. А. Б. Ершова, В. В. </w:t>
      </w:r>
      <w:proofErr w:type="spellStart"/>
      <w:r w:rsidRPr="003404A4">
        <w:rPr>
          <w:rFonts w:ascii="Times New Roman" w:hAnsi="Times New Roman"/>
          <w:lang w:eastAsia="ar-SA"/>
        </w:rPr>
        <w:t>Голобородько</w:t>
      </w:r>
      <w:proofErr w:type="spellEnd"/>
      <w:r w:rsidRPr="003404A4">
        <w:rPr>
          <w:rFonts w:ascii="Times New Roman" w:hAnsi="Times New Roman"/>
          <w:lang w:eastAsia="ar-SA"/>
        </w:rPr>
        <w:t>, А. С. Ершова М</w:t>
      </w:r>
      <w:proofErr w:type="gramStart"/>
      <w:r w:rsidRPr="003404A4">
        <w:rPr>
          <w:rFonts w:ascii="Times New Roman" w:hAnsi="Times New Roman"/>
          <w:lang w:eastAsia="ar-SA"/>
        </w:rPr>
        <w:t>:П</w:t>
      </w:r>
      <w:proofErr w:type="gramEnd"/>
      <w:r w:rsidRPr="003404A4">
        <w:rPr>
          <w:rFonts w:ascii="Times New Roman" w:hAnsi="Times New Roman"/>
          <w:lang w:eastAsia="ar-SA"/>
        </w:rPr>
        <w:t>росвещение,2006.</w:t>
      </w:r>
      <w:r w:rsidRPr="003404A4">
        <w:rPr>
          <w:rFonts w:ascii="Times New Roman" w:hAnsi="Times New Roman"/>
          <w:color w:val="000000"/>
          <w:lang/>
        </w:rPr>
        <w:t xml:space="preserve"> </w:t>
      </w:r>
    </w:p>
    <w:p w:rsidR="003404A4" w:rsidRPr="003404A4" w:rsidRDefault="003404A4" w:rsidP="003404A4">
      <w:pPr>
        <w:spacing w:after="0" w:line="240" w:lineRule="auto"/>
        <w:rPr>
          <w:rFonts w:ascii="Times New Roman" w:hAnsi="Times New Roman"/>
          <w:color w:val="000000"/>
          <w:lang/>
        </w:rPr>
      </w:pPr>
      <w:r w:rsidRPr="003404A4">
        <w:rPr>
          <w:rFonts w:ascii="Times New Roman" w:hAnsi="Times New Roman"/>
          <w:lang/>
        </w:rPr>
        <w:t>1</w:t>
      </w:r>
      <w:r>
        <w:rPr>
          <w:rFonts w:ascii="Times New Roman" w:hAnsi="Times New Roman"/>
          <w:lang/>
        </w:rPr>
        <w:t>4</w:t>
      </w:r>
      <w:r w:rsidRPr="003404A4">
        <w:rPr>
          <w:rFonts w:ascii="Times New Roman" w:hAnsi="Times New Roman"/>
          <w:lang/>
        </w:rPr>
        <w:t>.</w:t>
      </w:r>
      <w:r w:rsidRPr="003404A4">
        <w:rPr>
          <w:rFonts w:ascii="Times New Roman" w:hAnsi="Times New Roman"/>
          <w:color w:val="000000"/>
          <w:lang/>
        </w:rPr>
        <w:t xml:space="preserve"> Геометрия, 7—9: кн. для учителя / В. И. </w:t>
      </w:r>
      <w:proofErr w:type="gramStart"/>
      <w:r w:rsidRPr="003404A4">
        <w:rPr>
          <w:rFonts w:ascii="Times New Roman" w:hAnsi="Times New Roman"/>
          <w:color w:val="000000"/>
          <w:lang/>
        </w:rPr>
        <w:t>Жохов</w:t>
      </w:r>
      <w:proofErr w:type="gramEnd"/>
      <w:r w:rsidRPr="003404A4">
        <w:rPr>
          <w:rFonts w:ascii="Times New Roman" w:hAnsi="Times New Roman"/>
          <w:color w:val="000000"/>
          <w:lang/>
        </w:rPr>
        <w:t xml:space="preserve">, Г. Д. </w:t>
      </w:r>
      <w:proofErr w:type="spellStart"/>
      <w:r w:rsidRPr="003404A4">
        <w:rPr>
          <w:rFonts w:ascii="Times New Roman" w:hAnsi="Times New Roman"/>
          <w:color w:val="000000"/>
          <w:lang/>
        </w:rPr>
        <w:t>Карташева</w:t>
      </w:r>
      <w:proofErr w:type="spellEnd"/>
      <w:r w:rsidRPr="003404A4">
        <w:rPr>
          <w:rFonts w:ascii="Times New Roman" w:hAnsi="Times New Roman"/>
          <w:color w:val="000000"/>
          <w:lang/>
        </w:rPr>
        <w:t xml:space="preserve">, Л. Б. Крайнева. — М.: Просвещение, 2010. </w:t>
      </w:r>
    </w:p>
    <w:p w:rsidR="003404A4" w:rsidRPr="003404A4" w:rsidRDefault="003404A4" w:rsidP="003404A4">
      <w:pPr>
        <w:spacing w:after="0" w:line="240" w:lineRule="auto"/>
        <w:rPr>
          <w:rFonts w:ascii="Times New Roman" w:eastAsia="Times New Roman" w:hAnsi="Times New Roman"/>
          <w:sz w:val="28"/>
          <w:szCs w:val="28"/>
          <w:lang w:eastAsia="ar-SA"/>
        </w:rPr>
      </w:pPr>
      <w:r w:rsidRPr="003404A4">
        <w:rPr>
          <w:rFonts w:ascii="Times New Roman" w:hAnsi="Times New Roman"/>
          <w:color w:val="000000"/>
          <w:lang/>
        </w:rPr>
        <w:t>1</w:t>
      </w:r>
      <w:r>
        <w:rPr>
          <w:rFonts w:ascii="Times New Roman" w:hAnsi="Times New Roman"/>
          <w:color w:val="000000"/>
          <w:lang/>
        </w:rPr>
        <w:t>5</w:t>
      </w:r>
      <w:r w:rsidRPr="003404A4">
        <w:rPr>
          <w:rFonts w:ascii="Times New Roman" w:hAnsi="Times New Roman"/>
          <w:color w:val="000000"/>
          <w:lang/>
        </w:rPr>
        <w:t>.</w:t>
      </w:r>
      <w:r w:rsidRPr="003404A4">
        <w:rPr>
          <w:rFonts w:ascii="Times New Roman" w:hAnsi="Times New Roman"/>
          <w:lang/>
        </w:rPr>
        <w:t xml:space="preserve"> Тематические тесты. 9 класс</w:t>
      </w:r>
      <w:r w:rsidRPr="003404A4">
        <w:rPr>
          <w:rFonts w:ascii="Times New Roman" w:eastAsia="Times New Roman" w:hAnsi="Times New Roman"/>
          <w:sz w:val="28"/>
          <w:szCs w:val="28"/>
          <w:lang w:eastAsia="ar-SA"/>
        </w:rPr>
        <w:t xml:space="preserve"> </w:t>
      </w:r>
    </w:p>
    <w:p w:rsidR="003C3682" w:rsidRDefault="003C3682"/>
    <w:p w:rsidR="003404A4" w:rsidRDefault="003404A4"/>
    <w:sectPr w:rsidR="003404A4" w:rsidSect="003404A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B61B7"/>
    <w:multiLevelType w:val="hybridMultilevel"/>
    <w:tmpl w:val="D6DC4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A4"/>
    <w:rsid w:val="003404A4"/>
    <w:rsid w:val="003C36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A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404A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No Spacing"/>
    <w:uiPriority w:val="1"/>
    <w:qFormat/>
    <w:rsid w:val="003404A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A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404A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No Spacing"/>
    <w:uiPriority w:val="1"/>
    <w:qFormat/>
    <w:rsid w:val="003404A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2559</Words>
  <Characters>14592</Characters>
  <Application>Microsoft Office Word</Application>
  <DocSecurity>0</DocSecurity>
  <Lines>121</Lines>
  <Paragraphs>34</Paragraphs>
  <ScaleCrop>false</ScaleCrop>
  <Company>Home</Company>
  <LinksUpToDate>false</LinksUpToDate>
  <CharactersWithSpaces>17117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2017-02-21T12:34:00Z</dcterms:created>
  <dcterms:modified xsi:type="dcterms:W3CDTF">2017-02-21T12:41:00Z</dcterms:modified>
</cp:coreProperties>
</file>